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00E05" w14:textId="022691EA" w:rsidR="00161CE7" w:rsidRDefault="00161CE7" w:rsidP="00EF2910">
      <w:pPr>
        <w:spacing w:line="300" w:lineRule="atLeast"/>
        <w:rPr>
          <w:rFonts w:ascii="Myriad Pro" w:hAnsi="Myriad Pro" w:cs="Calibri"/>
          <w:b/>
          <w:sz w:val="19"/>
          <w:szCs w:val="19"/>
        </w:rPr>
      </w:pPr>
      <w:r>
        <w:rPr>
          <w:rFonts w:ascii="Myriad Pro" w:hAnsi="Myriad Pro" w:cs="Calibri"/>
          <w:b/>
          <w:sz w:val="19"/>
          <w:szCs w:val="19"/>
        </w:rPr>
        <w:t>Lothar Triebel</w:t>
      </w:r>
    </w:p>
    <w:p w14:paraId="17D41F92" w14:textId="76F08AD9" w:rsidR="00AC3E0A" w:rsidRDefault="00371592" w:rsidP="00EF2910">
      <w:pPr>
        <w:spacing w:line="300" w:lineRule="atLeast"/>
        <w:rPr>
          <w:rFonts w:ascii="Myriad Pro" w:hAnsi="Myriad Pro" w:cs="Calibri"/>
          <w:b/>
          <w:sz w:val="19"/>
          <w:szCs w:val="19"/>
        </w:rPr>
      </w:pPr>
      <w:r w:rsidRPr="004B6518">
        <w:rPr>
          <w:rFonts w:ascii="Myriad Pro" w:hAnsi="Myriad Pro" w:cs="Calibri"/>
          <w:b/>
          <w:sz w:val="19"/>
          <w:szCs w:val="19"/>
        </w:rPr>
        <w:t xml:space="preserve">Ökumenischer </w:t>
      </w:r>
      <w:r w:rsidR="006023C9" w:rsidRPr="004B6518">
        <w:rPr>
          <w:rFonts w:ascii="Myriad Pro" w:hAnsi="Myriad Pro" w:cs="Calibri"/>
          <w:b/>
          <w:sz w:val="19"/>
          <w:szCs w:val="19"/>
        </w:rPr>
        <w:t>Gottesdienst</w:t>
      </w:r>
      <w:r w:rsidR="00774CE6" w:rsidRPr="004B6518">
        <w:rPr>
          <w:rFonts w:ascii="Myriad Pro" w:hAnsi="Myriad Pro" w:cs="Calibri"/>
          <w:b/>
          <w:sz w:val="19"/>
          <w:szCs w:val="19"/>
        </w:rPr>
        <w:t xml:space="preserve"> </w:t>
      </w:r>
      <w:r w:rsidR="006023C9" w:rsidRPr="004B6518">
        <w:rPr>
          <w:rFonts w:ascii="Myriad Pro" w:hAnsi="Myriad Pro" w:cs="Calibri"/>
          <w:b/>
          <w:sz w:val="19"/>
          <w:szCs w:val="19"/>
        </w:rPr>
        <w:t>zum Tag des Gedenkens an die Opfer des Nationalsozialismus</w:t>
      </w:r>
    </w:p>
    <w:p w14:paraId="050B992D" w14:textId="77777777" w:rsidR="00161CE7" w:rsidRPr="004B6518" w:rsidRDefault="00161CE7" w:rsidP="00EF2910">
      <w:pPr>
        <w:spacing w:line="300" w:lineRule="atLeast"/>
        <w:rPr>
          <w:rFonts w:ascii="Myriad Pro" w:hAnsi="Myriad Pro"/>
          <w:sz w:val="19"/>
          <w:szCs w:val="19"/>
        </w:rPr>
      </w:pPr>
    </w:p>
    <w:p w14:paraId="19FA3A23" w14:textId="409FBACC" w:rsidR="00337DEE" w:rsidRPr="004B6518" w:rsidRDefault="00AC3E0A" w:rsidP="00EF2910">
      <w:pPr>
        <w:rPr>
          <w:rFonts w:ascii="Myriad Pro" w:hAnsi="Myriad Pro"/>
          <w:sz w:val="19"/>
          <w:szCs w:val="19"/>
        </w:rPr>
      </w:pPr>
      <w:r w:rsidRPr="004B6518">
        <w:rPr>
          <w:rFonts w:ascii="Myriad Pro" w:hAnsi="Myriad Pro"/>
          <w:sz w:val="19"/>
          <w:szCs w:val="19"/>
        </w:rPr>
        <w:t>Vorbemerkung</w:t>
      </w:r>
      <w:r w:rsidR="00337DEE" w:rsidRPr="004B6518">
        <w:rPr>
          <w:rFonts w:ascii="Myriad Pro" w:hAnsi="Myriad Pro"/>
          <w:sz w:val="19"/>
          <w:szCs w:val="19"/>
        </w:rPr>
        <w:t>en</w:t>
      </w:r>
      <w:r w:rsidRPr="004B6518">
        <w:rPr>
          <w:rFonts w:ascii="Myriad Pro" w:hAnsi="Myriad Pro"/>
          <w:sz w:val="19"/>
          <w:szCs w:val="19"/>
        </w:rPr>
        <w:t>: Der Beginn der Predigt setzt voraus, dass es vor dem Gottesdienst ein Gedenken an einem Erinnerungsort nationalsozialistischer Verbrechen (z.B. zerstörte Synagoge) gab. Wenn dem nicht der Fall ist, kann der Beginn leicht an die Gegebenheiten adaptiert werden.</w:t>
      </w:r>
      <w:r w:rsidR="003D189B">
        <w:rPr>
          <w:rFonts w:ascii="Myriad Pro" w:hAnsi="Myriad Pro"/>
          <w:sz w:val="19"/>
          <w:szCs w:val="19"/>
        </w:rPr>
        <w:t xml:space="preserve"> </w:t>
      </w:r>
      <w:r w:rsidR="00337DEE" w:rsidRPr="004B6518">
        <w:rPr>
          <w:rFonts w:ascii="Myriad Pro" w:hAnsi="Myriad Pro"/>
          <w:sz w:val="19"/>
          <w:szCs w:val="19"/>
        </w:rPr>
        <w:t>Für die Fürbitten wird hier kein Vorschlag abgedruckt, damit sie jeweils in der konkreten Situation vor Ort aktuell formuliert werden.</w:t>
      </w:r>
    </w:p>
    <w:p w14:paraId="27983D67" w14:textId="77777777" w:rsidR="00653F1F" w:rsidRPr="004B6518" w:rsidRDefault="00653F1F" w:rsidP="00EF2910">
      <w:pPr>
        <w:rPr>
          <w:rFonts w:ascii="Myriad Pro" w:eastAsia="Times New Roman" w:hAnsi="Myriad Pro" w:cs="Calibri"/>
          <w:i/>
          <w:iCs/>
          <w:sz w:val="19"/>
          <w:szCs w:val="19"/>
          <w:lang w:eastAsia="de-DE"/>
        </w:rPr>
      </w:pPr>
    </w:p>
    <w:p w14:paraId="4AE326A0" w14:textId="638C3063" w:rsidR="006463D8" w:rsidRPr="004B6518" w:rsidRDefault="00EF2910" w:rsidP="00EF2910">
      <w:pPr>
        <w:rPr>
          <w:rFonts w:ascii="Myriad Pro" w:eastAsia="Times New Roman" w:hAnsi="Myriad Pro" w:cs="Calibri"/>
          <w:sz w:val="19"/>
          <w:szCs w:val="19"/>
          <w:lang w:eastAsia="de-DE"/>
        </w:rPr>
      </w:pPr>
      <w:r>
        <w:rPr>
          <w:rFonts w:ascii="Myriad Pro" w:eastAsia="Times New Roman" w:hAnsi="Myriad Pro" w:cs="Calibri"/>
          <w:i/>
          <w:iCs/>
          <w:sz w:val="19"/>
          <w:szCs w:val="19"/>
          <w:lang w:eastAsia="de-DE"/>
        </w:rPr>
        <w:t xml:space="preserve">Musik; </w:t>
      </w:r>
      <w:r w:rsidR="00DC6CA3" w:rsidRPr="004B6518">
        <w:rPr>
          <w:rFonts w:ascii="Myriad Pro" w:eastAsia="Times New Roman" w:hAnsi="Myriad Pro" w:cs="Calibri"/>
          <w:i/>
          <w:sz w:val="19"/>
          <w:szCs w:val="19"/>
          <w:lang w:eastAsia="de-DE"/>
        </w:rPr>
        <w:t>Votum</w:t>
      </w:r>
      <w:r w:rsidR="00DC6CA3" w:rsidRPr="004B6518">
        <w:rPr>
          <w:rFonts w:ascii="Myriad Pro" w:eastAsia="Times New Roman" w:hAnsi="Myriad Pro" w:cs="Calibri"/>
          <w:sz w:val="19"/>
          <w:szCs w:val="19"/>
          <w:lang w:eastAsia="de-DE"/>
        </w:rPr>
        <w:t xml:space="preserve"> </w:t>
      </w:r>
      <w:r w:rsidR="006463D8" w:rsidRPr="004B6518">
        <w:rPr>
          <w:rFonts w:ascii="Myriad Pro" w:eastAsia="Times New Roman" w:hAnsi="Myriad Pro" w:cs="Calibri"/>
          <w:sz w:val="19"/>
          <w:szCs w:val="19"/>
          <w:lang w:eastAsia="de-DE"/>
        </w:rPr>
        <w:t xml:space="preserve">und </w:t>
      </w:r>
      <w:r w:rsidR="006463D8" w:rsidRPr="004B6518">
        <w:rPr>
          <w:rFonts w:ascii="Myriad Pro" w:eastAsia="Times New Roman" w:hAnsi="Myriad Pro" w:cs="Calibri"/>
          <w:i/>
          <w:iCs/>
          <w:sz w:val="19"/>
          <w:szCs w:val="19"/>
          <w:lang w:eastAsia="de-DE"/>
        </w:rPr>
        <w:t>Begrüßung</w:t>
      </w:r>
    </w:p>
    <w:p w14:paraId="074DA5A4" w14:textId="77777777" w:rsidR="00DC6CA3" w:rsidRPr="004B6518" w:rsidRDefault="00DC6CA3" w:rsidP="00EF2910">
      <w:pPr>
        <w:rPr>
          <w:rFonts w:ascii="Myriad Pro" w:eastAsia="Times New Roman" w:hAnsi="Myriad Pro" w:cs="Calibri"/>
          <w:sz w:val="19"/>
          <w:szCs w:val="19"/>
          <w:lang w:eastAsia="de-DE"/>
        </w:rPr>
      </w:pPr>
    </w:p>
    <w:p w14:paraId="48D82C11" w14:textId="77777777" w:rsidR="00DC6CA3" w:rsidRPr="004B6518" w:rsidRDefault="00DC6CA3" w:rsidP="00EF2910">
      <w:pPr>
        <w:rPr>
          <w:rFonts w:ascii="Myriad Pro" w:hAnsi="Myriad Pro"/>
          <w:sz w:val="19"/>
          <w:szCs w:val="19"/>
        </w:rPr>
      </w:pPr>
      <w:r w:rsidRPr="004B6518">
        <w:rPr>
          <w:rFonts w:ascii="Myriad Pro" w:eastAsia="Times New Roman" w:hAnsi="Myriad Pro" w:cs="Calibri"/>
          <w:i/>
          <w:sz w:val="19"/>
          <w:szCs w:val="19"/>
          <w:lang w:eastAsia="de-DE"/>
        </w:rPr>
        <w:t>Lied</w:t>
      </w:r>
      <w:r w:rsidRPr="004B6518">
        <w:rPr>
          <w:rFonts w:ascii="Myriad Pro" w:eastAsia="Times New Roman" w:hAnsi="Myriad Pro" w:cs="Calibri"/>
          <w:sz w:val="19"/>
          <w:szCs w:val="19"/>
          <w:lang w:eastAsia="de-DE"/>
        </w:rPr>
        <w:t xml:space="preserve">: </w:t>
      </w:r>
      <w:r w:rsidR="00D268CE" w:rsidRPr="004B6518">
        <w:rPr>
          <w:rFonts w:ascii="Myriad Pro" w:eastAsia="Times New Roman" w:hAnsi="Myriad Pro" w:cs="Calibri"/>
          <w:sz w:val="19"/>
          <w:szCs w:val="19"/>
          <w:lang w:eastAsia="de-DE"/>
        </w:rPr>
        <w:t>GL 481 = EG 263, 1-4</w:t>
      </w:r>
      <w:r w:rsidR="00542400" w:rsidRPr="004B6518">
        <w:rPr>
          <w:rFonts w:ascii="Myriad Pro" w:eastAsia="Times New Roman" w:hAnsi="Myriad Pro" w:cs="Calibri"/>
          <w:sz w:val="19"/>
          <w:szCs w:val="19"/>
          <w:lang w:eastAsia="de-DE"/>
        </w:rPr>
        <w:t>.6</w:t>
      </w:r>
      <w:r w:rsidR="00D268CE" w:rsidRPr="004B6518">
        <w:rPr>
          <w:rFonts w:ascii="Myriad Pro" w:eastAsia="Times New Roman" w:hAnsi="Myriad Pro" w:cs="Calibri"/>
          <w:sz w:val="19"/>
          <w:szCs w:val="19"/>
          <w:lang w:eastAsia="de-DE"/>
        </w:rPr>
        <w:t xml:space="preserve">, </w:t>
      </w:r>
      <w:r w:rsidR="00D268CE" w:rsidRPr="004B6518">
        <w:rPr>
          <w:rFonts w:ascii="Myriad Pro" w:hAnsi="Myriad Pro"/>
          <w:sz w:val="19"/>
          <w:szCs w:val="19"/>
        </w:rPr>
        <w:t>Sonne der Gerechtigkeit</w:t>
      </w:r>
    </w:p>
    <w:p w14:paraId="281F5774" w14:textId="77777777" w:rsidR="00DC6CA3" w:rsidRPr="004B6518" w:rsidRDefault="00DC6CA3" w:rsidP="00EF2910">
      <w:pPr>
        <w:rPr>
          <w:rFonts w:ascii="Myriad Pro" w:eastAsia="Times New Roman" w:hAnsi="Myriad Pro" w:cs="Calibri"/>
          <w:sz w:val="19"/>
          <w:szCs w:val="19"/>
          <w:lang w:eastAsia="de-DE"/>
        </w:rPr>
      </w:pPr>
    </w:p>
    <w:p w14:paraId="7E4C5102" w14:textId="40519091" w:rsidR="00CA0A02" w:rsidRPr="004B6518" w:rsidRDefault="00DC6CA3" w:rsidP="00EF2910">
      <w:pPr>
        <w:rPr>
          <w:rFonts w:ascii="Myriad Pro" w:eastAsia="Times New Roman" w:hAnsi="Myriad Pro" w:cs="Calibri"/>
          <w:sz w:val="19"/>
          <w:szCs w:val="19"/>
          <w:lang w:eastAsia="de-DE"/>
        </w:rPr>
      </w:pPr>
      <w:r w:rsidRPr="004B6518">
        <w:rPr>
          <w:rFonts w:ascii="Myriad Pro" w:eastAsia="Times New Roman" w:hAnsi="Myriad Pro" w:cs="Calibri"/>
          <w:i/>
          <w:sz w:val="19"/>
          <w:szCs w:val="19"/>
          <w:lang w:eastAsia="de-DE"/>
        </w:rPr>
        <w:t>Statements</w:t>
      </w:r>
      <w:r w:rsidRPr="004B6518">
        <w:rPr>
          <w:rFonts w:ascii="Myriad Pro" w:eastAsia="Times New Roman" w:hAnsi="Myriad Pro" w:cs="Calibri"/>
          <w:sz w:val="19"/>
          <w:szCs w:val="19"/>
          <w:lang w:eastAsia="de-DE"/>
        </w:rPr>
        <w:t xml:space="preserve"> von Schüler</w:t>
      </w:r>
      <w:r w:rsidR="00AC3E0A" w:rsidRPr="004B6518">
        <w:rPr>
          <w:rFonts w:ascii="Myriad Pro" w:eastAsia="Times New Roman" w:hAnsi="Myriad Pro" w:cs="Calibri"/>
          <w:sz w:val="19"/>
          <w:szCs w:val="19"/>
          <w:lang w:eastAsia="de-DE"/>
        </w:rPr>
        <w:t>*</w:t>
      </w:r>
      <w:r w:rsidR="00653F1F" w:rsidRPr="004B6518">
        <w:rPr>
          <w:rFonts w:ascii="Myriad Pro" w:eastAsia="Times New Roman" w:hAnsi="Myriad Pro" w:cs="Calibri"/>
          <w:sz w:val="19"/>
          <w:szCs w:val="19"/>
          <w:lang w:eastAsia="de-DE"/>
        </w:rPr>
        <w:t>innen</w:t>
      </w:r>
      <w:r w:rsidRPr="004B6518">
        <w:rPr>
          <w:rFonts w:ascii="Myriad Pro" w:eastAsia="Times New Roman" w:hAnsi="Myriad Pro" w:cs="Calibri"/>
          <w:sz w:val="19"/>
          <w:szCs w:val="19"/>
          <w:lang w:eastAsia="de-DE"/>
        </w:rPr>
        <w:t xml:space="preserve"> zur jüd</w:t>
      </w:r>
      <w:r w:rsidR="00977839" w:rsidRPr="004B6518">
        <w:rPr>
          <w:rFonts w:ascii="Myriad Pro" w:eastAsia="Times New Roman" w:hAnsi="Myriad Pro" w:cs="Calibri"/>
          <w:sz w:val="19"/>
          <w:szCs w:val="19"/>
          <w:lang w:eastAsia="de-DE"/>
        </w:rPr>
        <w:t>ischen</w:t>
      </w:r>
      <w:r w:rsidRPr="004B6518">
        <w:rPr>
          <w:rFonts w:ascii="Myriad Pro" w:eastAsia="Times New Roman" w:hAnsi="Myriad Pro" w:cs="Calibri"/>
          <w:sz w:val="19"/>
          <w:szCs w:val="19"/>
          <w:lang w:eastAsia="de-DE"/>
        </w:rPr>
        <w:t xml:space="preserve"> Geschichte </w:t>
      </w:r>
      <w:r w:rsidR="00AC3E0A" w:rsidRPr="004B6518">
        <w:rPr>
          <w:rFonts w:ascii="Myriad Pro" w:eastAsia="Times New Roman" w:hAnsi="Myriad Pro" w:cs="Calibri"/>
          <w:sz w:val="19"/>
          <w:szCs w:val="19"/>
          <w:lang w:eastAsia="de-DE"/>
        </w:rPr>
        <w:t>im Dorf / in der Stadt, in der der Gottesdienst stattfindet</w:t>
      </w:r>
      <w:r w:rsidR="00050CCC" w:rsidRPr="004B6518">
        <w:rPr>
          <w:rFonts w:ascii="Myriad Pro" w:eastAsia="Times New Roman" w:hAnsi="Myriad Pro" w:cs="Calibri"/>
          <w:sz w:val="19"/>
          <w:szCs w:val="19"/>
          <w:lang w:eastAsia="de-DE"/>
        </w:rPr>
        <w:t>, möglichst am Beispiel konkreter Lebens-/Leidensgeschichten (Biogramme)</w:t>
      </w:r>
    </w:p>
    <w:p w14:paraId="50CCA8C5" w14:textId="77777777" w:rsidR="00DC6CA3" w:rsidRPr="004B6518" w:rsidRDefault="00DC6CA3" w:rsidP="00EF2910">
      <w:pPr>
        <w:rPr>
          <w:rFonts w:ascii="Myriad Pro" w:eastAsia="Times New Roman" w:hAnsi="Myriad Pro" w:cs="Calibri"/>
          <w:sz w:val="19"/>
          <w:szCs w:val="19"/>
          <w:lang w:eastAsia="de-DE"/>
        </w:rPr>
      </w:pPr>
    </w:p>
    <w:p w14:paraId="56736EE6" w14:textId="3A606DAC" w:rsidR="00D268CE" w:rsidRPr="004B6518" w:rsidRDefault="00DC6CA3" w:rsidP="00EF2910">
      <w:pPr>
        <w:rPr>
          <w:rFonts w:ascii="Myriad Pro" w:eastAsia="Times New Roman" w:hAnsi="Myriad Pro" w:cs="Calibri"/>
          <w:sz w:val="19"/>
          <w:szCs w:val="19"/>
          <w:lang w:eastAsia="de-DE"/>
        </w:rPr>
      </w:pPr>
      <w:r w:rsidRPr="004B6518">
        <w:rPr>
          <w:rFonts w:ascii="Myriad Pro" w:eastAsia="Times New Roman" w:hAnsi="Myriad Pro" w:cs="Calibri"/>
          <w:i/>
          <w:sz w:val="19"/>
          <w:szCs w:val="19"/>
          <w:lang w:eastAsia="de-DE"/>
        </w:rPr>
        <w:t>Kyrie</w:t>
      </w:r>
    </w:p>
    <w:p w14:paraId="25724586" w14:textId="5EDA5962" w:rsidR="00E763BA" w:rsidRPr="004B6518" w:rsidRDefault="00E763BA" w:rsidP="00EF2910">
      <w:pPr>
        <w:rPr>
          <w:rFonts w:ascii="Myriad Pro" w:hAnsi="Myriad Pro"/>
          <w:sz w:val="19"/>
          <w:szCs w:val="19"/>
        </w:rPr>
      </w:pPr>
      <w:r w:rsidRPr="004B6518">
        <w:rPr>
          <w:rFonts w:ascii="Myriad Pro" w:hAnsi="Myriad Pro"/>
          <w:sz w:val="19"/>
          <w:szCs w:val="19"/>
        </w:rPr>
        <w:t>Gott, Barmherziger</w:t>
      </w:r>
      <w:r w:rsidR="00223BAB" w:rsidRPr="004B6518">
        <w:rPr>
          <w:rFonts w:ascii="Myriad Pro" w:hAnsi="Myriad Pro"/>
          <w:sz w:val="19"/>
          <w:szCs w:val="19"/>
        </w:rPr>
        <w:t>, w</w:t>
      </w:r>
      <w:r w:rsidRPr="004B6518">
        <w:rPr>
          <w:rFonts w:ascii="Myriad Pro" w:hAnsi="Myriad Pro"/>
          <w:sz w:val="19"/>
          <w:szCs w:val="19"/>
        </w:rPr>
        <w:t xml:space="preserve">ir rufen zu dir, weil wir erinnern: </w:t>
      </w:r>
      <w:r w:rsidRPr="004B6518">
        <w:rPr>
          <w:rFonts w:ascii="Myriad Pro" w:hAnsi="Myriad Pro"/>
          <w:sz w:val="19"/>
          <w:szCs w:val="19"/>
        </w:rPr>
        <w:br/>
        <w:t xml:space="preserve">In unserem Land brannten Häuser, </w:t>
      </w:r>
      <w:r w:rsidR="00977839" w:rsidRPr="004B6518">
        <w:rPr>
          <w:rFonts w:ascii="Myriad Pro" w:hAnsi="Myriad Pro"/>
          <w:sz w:val="19"/>
          <w:szCs w:val="19"/>
        </w:rPr>
        <w:t>Deine und Deines auserwählten Volkes</w:t>
      </w:r>
      <w:r w:rsidRPr="004B6518">
        <w:rPr>
          <w:rFonts w:ascii="Myriad Pro" w:hAnsi="Myriad Pro"/>
          <w:sz w:val="19"/>
          <w:szCs w:val="19"/>
        </w:rPr>
        <w:t xml:space="preserve"> Häuser, Schriftrollen mit </w:t>
      </w:r>
      <w:r w:rsidR="00977839" w:rsidRPr="004B6518">
        <w:rPr>
          <w:rFonts w:ascii="Myriad Pro" w:hAnsi="Myriad Pro"/>
          <w:sz w:val="19"/>
          <w:szCs w:val="19"/>
        </w:rPr>
        <w:t xml:space="preserve">Deinem </w:t>
      </w:r>
      <w:r w:rsidRPr="004B6518">
        <w:rPr>
          <w:rFonts w:ascii="Myriad Pro" w:hAnsi="Myriad Pro"/>
          <w:sz w:val="19"/>
          <w:szCs w:val="19"/>
        </w:rPr>
        <w:t>Wort.</w:t>
      </w:r>
      <w:r w:rsidRPr="004B6518">
        <w:rPr>
          <w:rFonts w:ascii="Myriad Pro" w:hAnsi="Myriad Pro"/>
          <w:sz w:val="19"/>
          <w:szCs w:val="19"/>
        </w:rPr>
        <w:br/>
        <w:t>In unserem Land, in unserem Dorf</w:t>
      </w:r>
      <w:r w:rsidR="00977839" w:rsidRPr="004B6518">
        <w:rPr>
          <w:rFonts w:ascii="Myriad Pro" w:hAnsi="Myriad Pro"/>
          <w:sz w:val="19"/>
          <w:szCs w:val="19"/>
        </w:rPr>
        <w:t xml:space="preserve"> / unserer Stadt</w:t>
      </w:r>
      <w:r w:rsidRPr="004B6518">
        <w:rPr>
          <w:rFonts w:ascii="Myriad Pro" w:hAnsi="Myriad Pro"/>
          <w:sz w:val="19"/>
          <w:szCs w:val="19"/>
        </w:rPr>
        <w:t>, wurden Menschen gedemütigt, verschleppt, getötet,</w:t>
      </w:r>
      <w:r w:rsidR="000B0582" w:rsidRPr="004B6518">
        <w:rPr>
          <w:rFonts w:ascii="Myriad Pro" w:hAnsi="Myriad Pro"/>
          <w:sz w:val="19"/>
          <w:szCs w:val="19"/>
        </w:rPr>
        <w:t xml:space="preserve"> </w:t>
      </w:r>
      <w:r w:rsidRPr="004B6518">
        <w:rPr>
          <w:rFonts w:ascii="Myriad Pro" w:hAnsi="Myriad Pro"/>
          <w:sz w:val="19"/>
          <w:szCs w:val="19"/>
        </w:rPr>
        <w:t>Deine Menschen, so viele,</w:t>
      </w:r>
      <w:r w:rsidR="00877D84" w:rsidRPr="004B6518">
        <w:rPr>
          <w:rFonts w:ascii="Myriad Pro" w:hAnsi="Myriad Pro"/>
          <w:sz w:val="19"/>
          <w:szCs w:val="19"/>
        </w:rPr>
        <w:t xml:space="preserve"> </w:t>
      </w:r>
      <w:r w:rsidRPr="004B6518">
        <w:rPr>
          <w:rFonts w:ascii="Myriad Pro" w:hAnsi="Myriad Pro"/>
          <w:sz w:val="19"/>
          <w:szCs w:val="19"/>
        </w:rPr>
        <w:t>unsere Schwestern und Brüder.</w:t>
      </w:r>
      <w:r w:rsidRPr="004B6518">
        <w:rPr>
          <w:rFonts w:ascii="Myriad Pro" w:hAnsi="Myriad Pro"/>
          <w:sz w:val="19"/>
          <w:szCs w:val="19"/>
        </w:rPr>
        <w:br/>
        <w:t>Aufgrund ihres Glaubens, ihrer politischen Überzeugung, weil sie nicht waren wie wir.</w:t>
      </w:r>
      <w:r w:rsidRPr="004B6518">
        <w:rPr>
          <w:rFonts w:ascii="Myriad Pro" w:hAnsi="Myriad Pro"/>
          <w:sz w:val="19"/>
          <w:szCs w:val="19"/>
        </w:rPr>
        <w:br/>
        <w:t>Wir Christen</w:t>
      </w:r>
      <w:r w:rsidR="00977839" w:rsidRPr="004B6518">
        <w:rPr>
          <w:rFonts w:ascii="Myriad Pro" w:hAnsi="Myriad Pro"/>
          <w:sz w:val="19"/>
          <w:szCs w:val="19"/>
        </w:rPr>
        <w:t xml:space="preserve"> und Christinnen</w:t>
      </w:r>
      <w:r w:rsidRPr="004B6518">
        <w:rPr>
          <w:rFonts w:ascii="Myriad Pro" w:hAnsi="Myriad Pro"/>
          <w:sz w:val="19"/>
          <w:szCs w:val="19"/>
        </w:rPr>
        <w:t xml:space="preserve"> haben geschwiegen und auch mitgetan bei Unrecht und Gewalt.</w:t>
      </w:r>
      <w:r w:rsidRPr="004B6518">
        <w:rPr>
          <w:rFonts w:ascii="Myriad Pro" w:hAnsi="Myriad Pro"/>
          <w:sz w:val="19"/>
          <w:szCs w:val="19"/>
        </w:rPr>
        <w:br/>
        <w:t>Bewahre uns davor, das Gedächtnis zu verlieren.</w:t>
      </w:r>
    </w:p>
    <w:p w14:paraId="2BE1E299" w14:textId="1ED2E423" w:rsidR="00E763BA" w:rsidRPr="004B6518" w:rsidRDefault="00E763BA" w:rsidP="00EF2910">
      <w:pPr>
        <w:rPr>
          <w:rFonts w:ascii="Myriad Pro" w:hAnsi="Myriad Pro"/>
          <w:sz w:val="19"/>
          <w:szCs w:val="19"/>
        </w:rPr>
      </w:pPr>
      <w:r w:rsidRPr="004B6518">
        <w:rPr>
          <w:rFonts w:ascii="Myriad Pro" w:hAnsi="Myriad Pro"/>
          <w:sz w:val="19"/>
          <w:szCs w:val="19"/>
        </w:rPr>
        <w:t xml:space="preserve">Herr, erbarme </w:t>
      </w:r>
      <w:r w:rsidR="00977839" w:rsidRPr="004B6518">
        <w:rPr>
          <w:rFonts w:ascii="Myriad Pro" w:hAnsi="Myriad Pro"/>
          <w:sz w:val="19"/>
          <w:szCs w:val="19"/>
        </w:rPr>
        <w:t>Dich</w:t>
      </w:r>
      <w:r w:rsidRPr="004B6518">
        <w:rPr>
          <w:rFonts w:ascii="Myriad Pro" w:hAnsi="Myriad Pro"/>
          <w:sz w:val="19"/>
          <w:szCs w:val="19"/>
        </w:rPr>
        <w:t>:</w:t>
      </w:r>
    </w:p>
    <w:p w14:paraId="13BED4E9" w14:textId="1B86E690" w:rsidR="00877D84" w:rsidRPr="004B6518" w:rsidRDefault="00877D84" w:rsidP="00EF2910">
      <w:pPr>
        <w:rPr>
          <w:rFonts w:ascii="Myriad Pro" w:eastAsia="Times New Roman" w:hAnsi="Myriad Pro" w:cs="Calibri"/>
          <w:sz w:val="19"/>
          <w:szCs w:val="19"/>
          <w:lang w:eastAsia="de-DE"/>
        </w:rPr>
      </w:pPr>
      <w:proofErr w:type="spellStart"/>
      <w:r w:rsidRPr="004B6518">
        <w:rPr>
          <w:rFonts w:ascii="Myriad Pro" w:eastAsia="Times New Roman" w:hAnsi="Myriad Pro" w:cs="Calibri"/>
          <w:i/>
          <w:sz w:val="19"/>
          <w:szCs w:val="19"/>
          <w:lang w:eastAsia="de-DE"/>
        </w:rPr>
        <w:t>Kyrielied</w:t>
      </w:r>
      <w:proofErr w:type="spellEnd"/>
      <w:r w:rsidRPr="004B6518">
        <w:rPr>
          <w:rFonts w:ascii="Myriad Pro" w:eastAsia="Times New Roman" w:hAnsi="Myriad Pro" w:cs="Calibri"/>
          <w:i/>
          <w:sz w:val="19"/>
          <w:szCs w:val="19"/>
          <w:lang w:eastAsia="de-DE"/>
        </w:rPr>
        <w:t>:</w:t>
      </w:r>
      <w:r w:rsidRPr="004B6518">
        <w:rPr>
          <w:rFonts w:ascii="Myriad Pro" w:eastAsia="Times New Roman" w:hAnsi="Myriad Pro" w:cs="Calibri"/>
          <w:sz w:val="19"/>
          <w:szCs w:val="19"/>
          <w:lang w:eastAsia="de-DE"/>
        </w:rPr>
        <w:t xml:space="preserve"> „Meine engen Grenzen“ (GL 437 = EG 584)</w:t>
      </w:r>
    </w:p>
    <w:p w14:paraId="1AFAB382" w14:textId="77777777" w:rsidR="00877D84" w:rsidRPr="004B6518" w:rsidRDefault="00877D84" w:rsidP="00EF2910">
      <w:pPr>
        <w:rPr>
          <w:rFonts w:ascii="Myriad Pro" w:hAnsi="Myriad Pro"/>
          <w:sz w:val="19"/>
          <w:szCs w:val="19"/>
        </w:rPr>
      </w:pPr>
    </w:p>
    <w:p w14:paraId="1EC532EF" w14:textId="77777777" w:rsidR="00877D84" w:rsidRPr="004B6518" w:rsidRDefault="00877D84" w:rsidP="00EF2910">
      <w:pPr>
        <w:rPr>
          <w:rFonts w:ascii="Myriad Pro" w:eastAsia="Times New Roman" w:hAnsi="Myriad Pro" w:cs="Calibri"/>
          <w:i/>
          <w:sz w:val="19"/>
          <w:szCs w:val="19"/>
          <w:lang w:eastAsia="de-DE"/>
        </w:rPr>
      </w:pPr>
      <w:r w:rsidRPr="004B6518">
        <w:rPr>
          <w:rFonts w:ascii="Myriad Pro" w:eastAsia="Times New Roman" w:hAnsi="Myriad Pro" w:cs="Calibri"/>
          <w:i/>
          <w:sz w:val="19"/>
          <w:szCs w:val="19"/>
          <w:lang w:eastAsia="de-DE"/>
        </w:rPr>
        <w:t>Vergebungsbitte / Gnadenzusage</w:t>
      </w:r>
    </w:p>
    <w:p w14:paraId="0E3FB0DA" w14:textId="77777777" w:rsidR="00E763BA" w:rsidRPr="004B6518" w:rsidRDefault="00E763BA" w:rsidP="00EF2910">
      <w:pPr>
        <w:rPr>
          <w:rFonts w:ascii="Myriad Pro" w:hAnsi="Myriad Pro"/>
          <w:sz w:val="19"/>
          <w:szCs w:val="19"/>
        </w:rPr>
      </w:pPr>
      <w:r w:rsidRPr="004B6518">
        <w:rPr>
          <w:rFonts w:ascii="Myriad Pro" w:hAnsi="Myriad Pro"/>
          <w:sz w:val="19"/>
          <w:szCs w:val="19"/>
        </w:rPr>
        <w:t>Gott spricht:</w:t>
      </w:r>
      <w:r w:rsidR="00653F1F" w:rsidRPr="004B6518">
        <w:rPr>
          <w:rFonts w:ascii="Myriad Pro" w:hAnsi="Myriad Pro"/>
          <w:sz w:val="19"/>
          <w:szCs w:val="19"/>
        </w:rPr>
        <w:t xml:space="preserve"> </w:t>
      </w:r>
      <w:r w:rsidRPr="004B6518">
        <w:rPr>
          <w:rFonts w:ascii="Myriad Pro" w:hAnsi="Myriad Pro"/>
          <w:sz w:val="19"/>
          <w:szCs w:val="19"/>
        </w:rPr>
        <w:t>„Ich will euch ein neues Herz und einen neuen Geist in euch geben und will das steinerne Herz aus eurem Fleisch wegnehmen und euch ein fleischernes Herz geben. Ich will meinen Geist in euch geben und will solche Leute aus euch machen, die in meinen Geboten wandeln und meine Rechte halten und danach tun.“</w:t>
      </w:r>
      <w:r w:rsidR="000B0582" w:rsidRPr="004B6518">
        <w:rPr>
          <w:rFonts w:ascii="Myriad Pro" w:hAnsi="Myriad Pro"/>
          <w:sz w:val="19"/>
          <w:szCs w:val="19"/>
        </w:rPr>
        <w:t xml:space="preserve"> (</w:t>
      </w:r>
      <w:proofErr w:type="spellStart"/>
      <w:r w:rsidR="000B0582" w:rsidRPr="004B6518">
        <w:rPr>
          <w:rFonts w:ascii="Myriad Pro" w:hAnsi="Myriad Pro"/>
          <w:sz w:val="19"/>
          <w:szCs w:val="19"/>
        </w:rPr>
        <w:t>Ez</w:t>
      </w:r>
      <w:proofErr w:type="spellEnd"/>
      <w:r w:rsidR="000B0582" w:rsidRPr="004B6518">
        <w:rPr>
          <w:rFonts w:ascii="Myriad Pro" w:hAnsi="Myriad Pro"/>
          <w:sz w:val="19"/>
          <w:szCs w:val="19"/>
        </w:rPr>
        <w:t xml:space="preserve"> 36,26)</w:t>
      </w:r>
    </w:p>
    <w:p w14:paraId="3C704D3F" w14:textId="77777777" w:rsidR="00877D84" w:rsidRPr="004B6518" w:rsidRDefault="00877D84" w:rsidP="00EF2910">
      <w:pPr>
        <w:rPr>
          <w:rFonts w:ascii="Myriad Pro" w:eastAsia="Times New Roman" w:hAnsi="Myriad Pro" w:cs="Calibri"/>
          <w:sz w:val="19"/>
          <w:szCs w:val="19"/>
          <w:lang w:eastAsia="de-DE"/>
        </w:rPr>
      </w:pPr>
      <w:r w:rsidRPr="004B6518">
        <w:rPr>
          <w:rFonts w:ascii="Myriad Pro" w:eastAsia="Times New Roman" w:hAnsi="Myriad Pro" w:cs="Calibri"/>
          <w:i/>
          <w:sz w:val="19"/>
          <w:szCs w:val="19"/>
          <w:lang w:eastAsia="de-DE"/>
        </w:rPr>
        <w:t xml:space="preserve">Glorialied </w:t>
      </w:r>
      <w:r w:rsidRPr="004B6518">
        <w:rPr>
          <w:rFonts w:ascii="Myriad Pro" w:eastAsia="Times New Roman" w:hAnsi="Myriad Pro" w:cs="Calibri"/>
          <w:sz w:val="19"/>
          <w:szCs w:val="19"/>
          <w:lang w:eastAsia="de-DE"/>
        </w:rPr>
        <w:t>„Ich lobe meinen Gott, der aus der Tiefe mich holt“ (GL 383 = EG 638, 1-2)</w:t>
      </w:r>
    </w:p>
    <w:p w14:paraId="3B50509D" w14:textId="77777777" w:rsidR="00653F1F" w:rsidRPr="004B6518" w:rsidRDefault="00653F1F" w:rsidP="00EF2910">
      <w:pPr>
        <w:rPr>
          <w:rFonts w:ascii="Myriad Pro" w:eastAsia="Times New Roman" w:hAnsi="Myriad Pro" w:cs="Calibri"/>
          <w:i/>
          <w:sz w:val="19"/>
          <w:szCs w:val="19"/>
          <w:lang w:eastAsia="de-DE"/>
        </w:rPr>
      </w:pPr>
    </w:p>
    <w:p w14:paraId="13317200" w14:textId="205C2073" w:rsidR="00877D84" w:rsidRPr="004B6518" w:rsidRDefault="00877D84" w:rsidP="00EF2910">
      <w:pPr>
        <w:spacing w:line="276" w:lineRule="auto"/>
        <w:rPr>
          <w:rFonts w:ascii="Myriad Pro" w:eastAsia="Times New Roman" w:hAnsi="Myriad Pro" w:cs="Calibri"/>
          <w:i/>
          <w:sz w:val="19"/>
          <w:szCs w:val="19"/>
          <w:lang w:eastAsia="de-DE"/>
        </w:rPr>
      </w:pPr>
      <w:r w:rsidRPr="004B6518">
        <w:rPr>
          <w:rFonts w:ascii="Myriad Pro" w:eastAsia="Times New Roman" w:hAnsi="Myriad Pro" w:cs="Calibri"/>
          <w:i/>
          <w:sz w:val="19"/>
          <w:szCs w:val="19"/>
          <w:lang w:eastAsia="de-DE"/>
        </w:rPr>
        <w:t xml:space="preserve">Gebet </w:t>
      </w:r>
    </w:p>
    <w:p w14:paraId="6AEF311B" w14:textId="7925431B" w:rsidR="00E763BA" w:rsidRPr="004B6518" w:rsidRDefault="00E763BA" w:rsidP="00EF2910">
      <w:pPr>
        <w:rPr>
          <w:rFonts w:ascii="Myriad Pro" w:hAnsi="Myriad Pro"/>
          <w:sz w:val="19"/>
          <w:szCs w:val="19"/>
        </w:rPr>
      </w:pPr>
      <w:r w:rsidRPr="004B6518">
        <w:rPr>
          <w:rFonts w:ascii="Myriad Pro" w:hAnsi="Myriad Pro"/>
          <w:sz w:val="19"/>
          <w:szCs w:val="19"/>
        </w:rPr>
        <w:t>Gott sei mit uns, in unserem Gedenken</w:t>
      </w:r>
      <w:r w:rsidR="00653F1F" w:rsidRPr="004B6518">
        <w:rPr>
          <w:rFonts w:ascii="Myriad Pro" w:hAnsi="Myriad Pro"/>
          <w:sz w:val="19"/>
          <w:szCs w:val="19"/>
        </w:rPr>
        <w:t xml:space="preserve">. </w:t>
      </w:r>
      <w:r w:rsidRPr="004B6518">
        <w:rPr>
          <w:rFonts w:ascii="Myriad Pro" w:hAnsi="Myriad Pro"/>
          <w:sz w:val="19"/>
          <w:szCs w:val="19"/>
        </w:rPr>
        <w:t xml:space="preserve">Übe Wachsamkeit </w:t>
      </w:r>
      <w:r w:rsidR="000B0582" w:rsidRPr="004B6518">
        <w:rPr>
          <w:rFonts w:ascii="Myriad Pro" w:hAnsi="Myriad Pro"/>
          <w:sz w:val="19"/>
          <w:szCs w:val="19"/>
        </w:rPr>
        <w:t>mit uns ein.</w:t>
      </w:r>
      <w:r w:rsidR="000B0582" w:rsidRPr="004B6518">
        <w:rPr>
          <w:rFonts w:ascii="Myriad Pro" w:hAnsi="Myriad Pro"/>
          <w:sz w:val="19"/>
          <w:szCs w:val="19"/>
        </w:rPr>
        <w:br/>
        <w:t xml:space="preserve">Gib uns Mut, </w:t>
      </w:r>
      <w:r w:rsidRPr="004B6518">
        <w:rPr>
          <w:rFonts w:ascii="Myriad Pro" w:hAnsi="Myriad Pro"/>
          <w:sz w:val="19"/>
          <w:szCs w:val="19"/>
        </w:rPr>
        <w:t>Ungeist und Gewalt</w:t>
      </w:r>
      <w:r w:rsidR="00653F1F" w:rsidRPr="004B6518">
        <w:rPr>
          <w:rFonts w:ascii="Myriad Pro" w:hAnsi="Myriad Pro"/>
          <w:sz w:val="19"/>
          <w:szCs w:val="19"/>
        </w:rPr>
        <w:t xml:space="preserve"> </w:t>
      </w:r>
      <w:r w:rsidRPr="004B6518">
        <w:rPr>
          <w:rFonts w:ascii="Myriad Pro" w:hAnsi="Myriad Pro"/>
          <w:sz w:val="19"/>
          <w:szCs w:val="19"/>
        </w:rPr>
        <w:t xml:space="preserve">durch </w:t>
      </w:r>
      <w:r w:rsidR="00977839" w:rsidRPr="004B6518">
        <w:rPr>
          <w:rFonts w:ascii="Myriad Pro" w:hAnsi="Myriad Pro"/>
          <w:sz w:val="19"/>
          <w:szCs w:val="19"/>
        </w:rPr>
        <w:t xml:space="preserve">Deinen </w:t>
      </w:r>
      <w:r w:rsidRPr="004B6518">
        <w:rPr>
          <w:rFonts w:ascii="Myriad Pro" w:hAnsi="Myriad Pro"/>
          <w:sz w:val="19"/>
          <w:szCs w:val="19"/>
        </w:rPr>
        <w:t>Geist zu widerstehen.</w:t>
      </w:r>
      <w:r w:rsidRPr="004B6518">
        <w:rPr>
          <w:rFonts w:ascii="Myriad Pro" w:hAnsi="Myriad Pro"/>
          <w:sz w:val="19"/>
          <w:szCs w:val="19"/>
        </w:rPr>
        <w:br/>
        <w:t>Das bitten wir durch Jesus Christus unseren Herrn.</w:t>
      </w:r>
    </w:p>
    <w:p w14:paraId="753BC11B" w14:textId="77777777" w:rsidR="00DC6CA3" w:rsidRPr="004B6518" w:rsidRDefault="00DC6CA3" w:rsidP="00EF2910">
      <w:pPr>
        <w:rPr>
          <w:rFonts w:ascii="Myriad Pro" w:eastAsia="Times New Roman" w:hAnsi="Myriad Pro" w:cs="Calibri"/>
          <w:sz w:val="19"/>
          <w:szCs w:val="19"/>
          <w:lang w:eastAsia="de-DE"/>
        </w:rPr>
      </w:pPr>
    </w:p>
    <w:p w14:paraId="106C2305" w14:textId="414299CF" w:rsidR="00DC6CA3" w:rsidRPr="004B6518" w:rsidRDefault="00DC6CA3" w:rsidP="00EF2910">
      <w:pPr>
        <w:rPr>
          <w:rFonts w:ascii="Myriad Pro" w:eastAsia="Times New Roman" w:hAnsi="Myriad Pro" w:cs="Calibri"/>
          <w:sz w:val="19"/>
          <w:szCs w:val="19"/>
          <w:lang w:eastAsia="de-DE"/>
        </w:rPr>
      </w:pPr>
      <w:r w:rsidRPr="004B6518">
        <w:rPr>
          <w:rFonts w:ascii="Myriad Pro" w:eastAsia="Times New Roman" w:hAnsi="Myriad Pro" w:cs="Calibri"/>
          <w:i/>
          <w:sz w:val="19"/>
          <w:szCs w:val="19"/>
          <w:lang w:eastAsia="de-DE"/>
        </w:rPr>
        <w:t>Lesung</w:t>
      </w:r>
      <w:r w:rsidRPr="004B6518">
        <w:rPr>
          <w:rFonts w:ascii="Myriad Pro" w:eastAsia="Times New Roman" w:hAnsi="Myriad Pro" w:cs="Calibri"/>
          <w:sz w:val="19"/>
          <w:szCs w:val="19"/>
          <w:lang w:eastAsia="de-DE"/>
        </w:rPr>
        <w:t xml:space="preserve">: </w:t>
      </w:r>
      <w:r w:rsidR="00C918AF" w:rsidRPr="004B6518">
        <w:rPr>
          <w:rFonts w:ascii="Myriad Pro" w:eastAsia="Times New Roman" w:hAnsi="Myriad Pro" w:cs="Calibri"/>
          <w:sz w:val="19"/>
          <w:szCs w:val="19"/>
          <w:lang w:eastAsia="de-DE"/>
        </w:rPr>
        <w:t xml:space="preserve">statt </w:t>
      </w:r>
      <w:r w:rsidR="00977839" w:rsidRPr="004B6518">
        <w:rPr>
          <w:rFonts w:ascii="Myriad Pro" w:eastAsia="Times New Roman" w:hAnsi="Myriad Pro" w:cs="Calibri"/>
          <w:sz w:val="19"/>
          <w:szCs w:val="19"/>
          <w:lang w:eastAsia="de-DE"/>
        </w:rPr>
        <w:t>(</w:t>
      </w:r>
      <w:proofErr w:type="spellStart"/>
      <w:r w:rsidR="00977839" w:rsidRPr="004B6518">
        <w:rPr>
          <w:rFonts w:ascii="Myriad Pro" w:eastAsia="Times New Roman" w:hAnsi="Myriad Pro" w:cs="Calibri"/>
          <w:sz w:val="19"/>
          <w:szCs w:val="19"/>
          <w:lang w:eastAsia="de-DE"/>
        </w:rPr>
        <w:t>rk</w:t>
      </w:r>
      <w:proofErr w:type="spellEnd"/>
      <w:r w:rsidR="00977839" w:rsidRPr="004B6518">
        <w:rPr>
          <w:rFonts w:ascii="Myriad Pro" w:eastAsia="Times New Roman" w:hAnsi="Myriad Pro" w:cs="Calibri"/>
          <w:sz w:val="19"/>
          <w:szCs w:val="19"/>
          <w:lang w:eastAsia="de-DE"/>
        </w:rPr>
        <w:t xml:space="preserve">.) </w:t>
      </w:r>
      <w:r w:rsidR="00C918AF" w:rsidRPr="004B6518">
        <w:rPr>
          <w:rFonts w:ascii="Myriad Pro" w:eastAsia="Times New Roman" w:hAnsi="Myriad Pro" w:cs="Calibri"/>
          <w:sz w:val="19"/>
          <w:szCs w:val="19"/>
          <w:lang w:eastAsia="de-DE"/>
        </w:rPr>
        <w:t xml:space="preserve">Leseordnung: </w:t>
      </w:r>
      <w:proofErr w:type="spellStart"/>
      <w:r w:rsidR="00C918AF" w:rsidRPr="004B6518">
        <w:rPr>
          <w:rFonts w:ascii="Myriad Pro" w:eastAsia="Times New Roman" w:hAnsi="Myriad Pro" w:cs="Calibri"/>
          <w:sz w:val="19"/>
          <w:szCs w:val="19"/>
          <w:lang w:eastAsia="de-DE"/>
        </w:rPr>
        <w:t>Neh</w:t>
      </w:r>
      <w:proofErr w:type="spellEnd"/>
      <w:r w:rsidR="00C918AF" w:rsidRPr="004B6518">
        <w:rPr>
          <w:rFonts w:ascii="Myriad Pro" w:eastAsia="Times New Roman" w:hAnsi="Myriad Pro" w:cs="Calibri"/>
          <w:sz w:val="19"/>
          <w:szCs w:val="19"/>
          <w:lang w:eastAsia="de-DE"/>
        </w:rPr>
        <w:t xml:space="preserve"> 8,2-4a.5-6.8-10, hier: </w:t>
      </w:r>
      <w:proofErr w:type="spellStart"/>
      <w:r w:rsidR="00C918AF" w:rsidRPr="004B6518">
        <w:rPr>
          <w:rFonts w:ascii="Myriad Pro" w:eastAsia="Times New Roman" w:hAnsi="Myriad Pro" w:cs="Calibri"/>
          <w:sz w:val="19"/>
          <w:szCs w:val="19"/>
          <w:lang w:eastAsia="de-DE"/>
        </w:rPr>
        <w:t>Neh</w:t>
      </w:r>
      <w:proofErr w:type="spellEnd"/>
      <w:r w:rsidR="00C918AF" w:rsidRPr="004B6518">
        <w:rPr>
          <w:rFonts w:ascii="Myriad Pro" w:eastAsia="Times New Roman" w:hAnsi="Myriad Pro" w:cs="Calibri"/>
          <w:sz w:val="19"/>
          <w:szCs w:val="19"/>
          <w:lang w:eastAsia="de-DE"/>
        </w:rPr>
        <w:t xml:space="preserve"> 8,1-4a.5-6.8</w:t>
      </w:r>
    </w:p>
    <w:p w14:paraId="1F88342F" w14:textId="77777777" w:rsidR="00C918AF" w:rsidRPr="004B6518" w:rsidRDefault="00C918AF" w:rsidP="00EF2910">
      <w:pPr>
        <w:rPr>
          <w:rFonts w:ascii="Myriad Pro" w:eastAsia="Times New Roman" w:hAnsi="Myriad Pro" w:cs="Calibri"/>
          <w:sz w:val="19"/>
          <w:szCs w:val="19"/>
          <w:lang w:eastAsia="de-DE"/>
        </w:rPr>
      </w:pPr>
      <w:r w:rsidRPr="004B6518">
        <w:rPr>
          <w:rFonts w:ascii="Myriad Pro" w:eastAsia="Times New Roman" w:hAnsi="Myriad Pro" w:cs="Calibri"/>
          <w:sz w:val="19"/>
          <w:szCs w:val="19"/>
          <w:lang w:eastAsia="de-DE"/>
        </w:rPr>
        <w:t xml:space="preserve">Das ganze Volk versammelte sich geschlossen auf dem Platz vor dem Wassertor und bat den Schriftgelehrten Esra, das Buch mit der Weisung des </w:t>
      </w:r>
      <w:proofErr w:type="gramStart"/>
      <w:r w:rsidRPr="004B6518">
        <w:rPr>
          <w:rFonts w:ascii="Myriad Pro" w:eastAsia="Times New Roman" w:hAnsi="Myriad Pro" w:cs="Calibri"/>
          <w:sz w:val="19"/>
          <w:szCs w:val="19"/>
          <w:lang w:eastAsia="de-DE"/>
        </w:rPr>
        <w:t>Mose</w:t>
      </w:r>
      <w:proofErr w:type="gramEnd"/>
      <w:r w:rsidRPr="004B6518">
        <w:rPr>
          <w:rFonts w:ascii="Myriad Pro" w:eastAsia="Times New Roman" w:hAnsi="Myriad Pro" w:cs="Calibri"/>
          <w:sz w:val="19"/>
          <w:szCs w:val="19"/>
          <w:lang w:eastAsia="de-DE"/>
        </w:rPr>
        <w:t xml:space="preserve"> zu holen, die der HERR den Israeliten geboten hat. </w:t>
      </w:r>
    </w:p>
    <w:p w14:paraId="068D5F6B" w14:textId="17BAF370" w:rsidR="00C918AF" w:rsidRPr="004B6518" w:rsidRDefault="005330DB" w:rsidP="00EF2910">
      <w:pPr>
        <w:rPr>
          <w:rFonts w:ascii="Myriad Pro" w:eastAsia="Times New Roman" w:hAnsi="Myriad Pro" w:cs="Calibri"/>
          <w:sz w:val="19"/>
          <w:szCs w:val="19"/>
          <w:lang w:eastAsia="de-DE"/>
        </w:rPr>
      </w:pPr>
      <w:hyperlink r:id="rId8" w:history="1">
        <w:r w:rsidR="00C918AF" w:rsidRPr="004B6518">
          <w:rPr>
            <w:rFonts w:ascii="Myriad Pro" w:eastAsia="Times New Roman" w:hAnsi="Myriad Pro" w:cs="Calibri"/>
            <w:sz w:val="19"/>
            <w:szCs w:val="19"/>
            <w:u w:val="single"/>
            <w:vertAlign w:val="superscript"/>
            <w:lang w:eastAsia="de-DE"/>
          </w:rPr>
          <w:t>2</w:t>
        </w:r>
      </w:hyperlink>
      <w:r w:rsidR="00C918AF" w:rsidRPr="004B6518">
        <w:rPr>
          <w:rFonts w:ascii="Myriad Pro" w:eastAsia="Times New Roman" w:hAnsi="Myriad Pro" w:cs="Calibri"/>
          <w:sz w:val="19"/>
          <w:szCs w:val="19"/>
          <w:lang w:eastAsia="de-DE"/>
        </w:rPr>
        <w:t xml:space="preserve">Am ersten Tag des siebten Monats brachte der Priester Esra die Weisung vor die Versammlung, Männer und Frauen und überhaupt alle, die schon mit Verstand zuhören konnten. </w:t>
      </w:r>
      <w:hyperlink r:id="rId9" w:history="1">
        <w:r w:rsidR="00C918AF" w:rsidRPr="004B6518">
          <w:rPr>
            <w:rFonts w:ascii="Myriad Pro" w:eastAsia="Times New Roman" w:hAnsi="Myriad Pro" w:cs="Calibri"/>
            <w:sz w:val="19"/>
            <w:szCs w:val="19"/>
            <w:vertAlign w:val="superscript"/>
            <w:lang w:eastAsia="de-DE"/>
          </w:rPr>
          <w:t>3</w:t>
        </w:r>
      </w:hyperlink>
      <w:r w:rsidR="00C918AF" w:rsidRPr="004B6518">
        <w:rPr>
          <w:rFonts w:ascii="Myriad Pro" w:eastAsia="Times New Roman" w:hAnsi="Myriad Pro" w:cs="Calibri"/>
          <w:sz w:val="19"/>
          <w:szCs w:val="19"/>
          <w:lang w:eastAsia="de-DE"/>
        </w:rPr>
        <w:t xml:space="preserve">Vom frühen Morgen bis zum Mittag las Esra auf dem Platz vor dem Wassertor den Männern und Frauen und denen, die es verstehen konnten, daraus vor. Das ganze Volk lauschte auf das Buch der Weisung. </w:t>
      </w:r>
      <w:hyperlink r:id="rId10" w:history="1">
        <w:r w:rsidR="00C918AF" w:rsidRPr="004B6518">
          <w:rPr>
            <w:rFonts w:ascii="Myriad Pro" w:eastAsia="Times New Roman" w:hAnsi="Myriad Pro" w:cs="Calibri"/>
            <w:sz w:val="19"/>
            <w:szCs w:val="19"/>
            <w:vertAlign w:val="superscript"/>
            <w:lang w:eastAsia="de-DE"/>
          </w:rPr>
          <w:t>4</w:t>
        </w:r>
      </w:hyperlink>
      <w:r w:rsidR="00C918AF" w:rsidRPr="004B6518">
        <w:rPr>
          <w:rFonts w:ascii="Myriad Pro" w:eastAsia="Times New Roman" w:hAnsi="Myriad Pro" w:cs="Calibri"/>
          <w:sz w:val="19"/>
          <w:szCs w:val="19"/>
          <w:lang w:eastAsia="de-DE"/>
        </w:rPr>
        <w:t xml:space="preserve">Der Schriftgelehrte Esra stand auf einer Kanzel aus Holz, die man eigens dafür errichtet hatte. </w:t>
      </w:r>
      <w:hyperlink r:id="rId11" w:history="1">
        <w:r w:rsidR="00C918AF" w:rsidRPr="004B6518">
          <w:rPr>
            <w:rFonts w:ascii="Myriad Pro" w:eastAsia="Times New Roman" w:hAnsi="Myriad Pro" w:cs="Calibri"/>
            <w:sz w:val="19"/>
            <w:szCs w:val="19"/>
            <w:vertAlign w:val="superscript"/>
            <w:lang w:eastAsia="de-DE"/>
          </w:rPr>
          <w:t>5</w:t>
        </w:r>
      </w:hyperlink>
      <w:r w:rsidR="00C918AF" w:rsidRPr="004B6518">
        <w:rPr>
          <w:rFonts w:ascii="Myriad Pro" w:eastAsia="Times New Roman" w:hAnsi="Myriad Pro" w:cs="Calibri"/>
          <w:sz w:val="19"/>
          <w:szCs w:val="19"/>
          <w:lang w:eastAsia="de-DE"/>
        </w:rPr>
        <w:t xml:space="preserve">Esra öffnete das Buch vor aller Augen; denn er stand höher als das versammelte Volk. Als er das Buch aufschlug, erhoben sich alle. </w:t>
      </w:r>
      <w:hyperlink r:id="rId12" w:history="1">
        <w:r w:rsidR="00C918AF" w:rsidRPr="004B6518">
          <w:rPr>
            <w:rFonts w:ascii="Myriad Pro" w:eastAsia="Times New Roman" w:hAnsi="Myriad Pro" w:cs="Calibri"/>
            <w:sz w:val="19"/>
            <w:szCs w:val="19"/>
            <w:vertAlign w:val="superscript"/>
            <w:lang w:eastAsia="de-DE"/>
          </w:rPr>
          <w:t>6</w:t>
        </w:r>
      </w:hyperlink>
      <w:r w:rsidR="00C918AF" w:rsidRPr="004B6518">
        <w:rPr>
          <w:rFonts w:ascii="Myriad Pro" w:eastAsia="Times New Roman" w:hAnsi="Myriad Pro" w:cs="Calibri"/>
          <w:sz w:val="19"/>
          <w:szCs w:val="19"/>
          <w:lang w:eastAsia="de-DE"/>
        </w:rPr>
        <w:t xml:space="preserve">Dann pries Esra den HERRN, den großen Gott; darauf antworteten alle mit erhobenen Händen: Amen, amen! Sie verneigten sich, warfen sich vor dem HERRN nieder, mit dem Gesicht zur Erde. </w:t>
      </w:r>
      <w:hyperlink r:id="rId13" w:history="1">
        <w:r w:rsidR="00C918AF" w:rsidRPr="004B6518">
          <w:rPr>
            <w:rFonts w:ascii="Myriad Pro" w:eastAsia="Times New Roman" w:hAnsi="Myriad Pro" w:cs="Calibri"/>
            <w:sz w:val="19"/>
            <w:szCs w:val="19"/>
            <w:vertAlign w:val="superscript"/>
            <w:lang w:eastAsia="de-DE"/>
          </w:rPr>
          <w:t>8</w:t>
        </w:r>
      </w:hyperlink>
      <w:r w:rsidR="00C918AF" w:rsidRPr="004B6518">
        <w:rPr>
          <w:rFonts w:ascii="Myriad Pro" w:eastAsia="Times New Roman" w:hAnsi="Myriad Pro" w:cs="Calibri"/>
          <w:sz w:val="19"/>
          <w:szCs w:val="19"/>
          <w:lang w:eastAsia="de-DE"/>
        </w:rPr>
        <w:t xml:space="preserve">Man las aus dem Buch, der Weisung Gottes, in Abschnitten vor und gab dazu Erklärungen, sodass die Leute das Vorgelesene verstehen konnten. </w:t>
      </w:r>
    </w:p>
    <w:p w14:paraId="789249D5" w14:textId="77777777" w:rsidR="00371592" w:rsidRPr="004B6518" w:rsidRDefault="00371592" w:rsidP="00EF2910">
      <w:pPr>
        <w:rPr>
          <w:rFonts w:ascii="Myriad Pro" w:eastAsia="Times New Roman" w:hAnsi="Myriad Pro" w:cs="Calibri"/>
          <w:sz w:val="19"/>
          <w:szCs w:val="19"/>
          <w:lang w:eastAsia="de-DE"/>
        </w:rPr>
      </w:pPr>
    </w:p>
    <w:p w14:paraId="4855E798" w14:textId="78145EB1" w:rsidR="00DC6CA3" w:rsidRPr="004B6518" w:rsidRDefault="00DC6CA3" w:rsidP="00EF2910">
      <w:pPr>
        <w:rPr>
          <w:rFonts w:ascii="Myriad Pro" w:eastAsia="Times New Roman" w:hAnsi="Myriad Pro" w:cs="Calibri"/>
          <w:sz w:val="19"/>
          <w:szCs w:val="19"/>
          <w:lang w:eastAsia="de-DE"/>
        </w:rPr>
      </w:pPr>
      <w:r w:rsidRPr="004B6518">
        <w:rPr>
          <w:rFonts w:ascii="Myriad Pro" w:eastAsia="Times New Roman" w:hAnsi="Myriad Pro" w:cs="Calibri"/>
          <w:i/>
          <w:sz w:val="19"/>
          <w:szCs w:val="19"/>
          <w:lang w:eastAsia="de-DE"/>
        </w:rPr>
        <w:t>Lied</w:t>
      </w:r>
      <w:r w:rsidR="00D268CE" w:rsidRPr="004B6518">
        <w:rPr>
          <w:rFonts w:ascii="Myriad Pro" w:eastAsia="Times New Roman" w:hAnsi="Myriad Pro" w:cs="Calibri"/>
          <w:i/>
          <w:sz w:val="19"/>
          <w:szCs w:val="19"/>
          <w:lang w:eastAsia="de-DE"/>
        </w:rPr>
        <w:t>:</w:t>
      </w:r>
      <w:r w:rsidRPr="004B6518">
        <w:rPr>
          <w:rFonts w:ascii="Myriad Pro" w:eastAsia="Times New Roman" w:hAnsi="Myriad Pro" w:cs="Calibri"/>
          <w:i/>
          <w:sz w:val="19"/>
          <w:szCs w:val="19"/>
          <w:lang w:eastAsia="de-DE"/>
        </w:rPr>
        <w:t xml:space="preserve"> </w:t>
      </w:r>
      <w:r w:rsidR="008672AB" w:rsidRPr="004B6518">
        <w:rPr>
          <w:rFonts w:ascii="Myriad Pro" w:hAnsi="Myriad Pro"/>
          <w:sz w:val="19"/>
          <w:szCs w:val="19"/>
          <w:lang w:eastAsia="de-DE"/>
        </w:rPr>
        <w:t>Komm, Herr, binde doch</w:t>
      </w:r>
      <w:r w:rsidR="008672AB" w:rsidRPr="004B6518">
        <w:rPr>
          <w:rFonts w:ascii="Myriad Pro" w:eastAsia="Times New Roman" w:hAnsi="Myriad Pro" w:cs="Calibri"/>
          <w:sz w:val="19"/>
          <w:szCs w:val="19"/>
          <w:lang w:eastAsia="de-DE"/>
        </w:rPr>
        <w:t xml:space="preserve"> </w:t>
      </w:r>
      <w:r w:rsidR="00CE2924" w:rsidRPr="004B6518">
        <w:rPr>
          <w:rFonts w:ascii="Myriad Pro" w:eastAsia="Times New Roman" w:hAnsi="Myriad Pro" w:cs="Calibri"/>
          <w:sz w:val="19"/>
          <w:szCs w:val="19"/>
          <w:lang w:eastAsia="de-DE"/>
        </w:rPr>
        <w:t xml:space="preserve">(T und M: Dieter Trautwein; Melodie: Komm, Herr, segne uns, GL 45= </w:t>
      </w:r>
      <w:r w:rsidR="008672AB" w:rsidRPr="004B6518">
        <w:rPr>
          <w:rFonts w:ascii="Myriad Pro" w:eastAsia="Times New Roman" w:hAnsi="Myriad Pro" w:cs="Calibri"/>
          <w:sz w:val="19"/>
          <w:szCs w:val="19"/>
          <w:lang w:eastAsia="de-DE"/>
        </w:rPr>
        <w:t xml:space="preserve">EG </w:t>
      </w:r>
      <w:r w:rsidR="00CE2924" w:rsidRPr="004B6518">
        <w:rPr>
          <w:rFonts w:ascii="Myriad Pro" w:eastAsia="Times New Roman" w:hAnsi="Myriad Pro" w:cs="Calibri"/>
          <w:sz w:val="19"/>
          <w:szCs w:val="19"/>
          <w:lang w:eastAsia="de-DE"/>
        </w:rPr>
        <w:t>170)</w:t>
      </w:r>
    </w:p>
    <w:p w14:paraId="239D6FB5" w14:textId="135D3BBF" w:rsidR="00DC6CA3" w:rsidRPr="004B6518" w:rsidRDefault="00DC6CA3" w:rsidP="00EF2910">
      <w:pPr>
        <w:rPr>
          <w:rFonts w:ascii="Myriad Pro" w:eastAsia="Times New Roman" w:hAnsi="Myriad Pro" w:cs="Calibri"/>
          <w:sz w:val="19"/>
          <w:szCs w:val="19"/>
          <w:lang w:eastAsia="de-DE"/>
        </w:rPr>
      </w:pPr>
      <w:r w:rsidRPr="004B6518">
        <w:rPr>
          <w:rFonts w:ascii="Myriad Pro" w:eastAsia="Times New Roman" w:hAnsi="Myriad Pro" w:cs="Calibri"/>
          <w:i/>
          <w:sz w:val="19"/>
          <w:szCs w:val="19"/>
          <w:lang w:eastAsia="de-DE"/>
        </w:rPr>
        <w:t>Evangelium</w:t>
      </w:r>
      <w:r w:rsidRPr="004B6518">
        <w:rPr>
          <w:rFonts w:ascii="Myriad Pro" w:eastAsia="Times New Roman" w:hAnsi="Myriad Pro" w:cs="Calibri"/>
          <w:sz w:val="19"/>
          <w:szCs w:val="19"/>
          <w:lang w:eastAsia="de-DE"/>
        </w:rPr>
        <w:t xml:space="preserve">: </w:t>
      </w:r>
      <w:proofErr w:type="spellStart"/>
      <w:r w:rsidRPr="004B6518">
        <w:rPr>
          <w:rFonts w:ascii="Myriad Pro" w:eastAsia="Times New Roman" w:hAnsi="Myriad Pro" w:cs="Calibri"/>
          <w:sz w:val="19"/>
          <w:szCs w:val="19"/>
          <w:lang w:eastAsia="de-DE"/>
        </w:rPr>
        <w:t>Lk</w:t>
      </w:r>
      <w:proofErr w:type="spellEnd"/>
      <w:r w:rsidRPr="004B6518">
        <w:rPr>
          <w:rFonts w:ascii="Myriad Pro" w:eastAsia="Times New Roman" w:hAnsi="Myriad Pro" w:cs="Calibri"/>
          <w:sz w:val="19"/>
          <w:szCs w:val="19"/>
          <w:lang w:eastAsia="de-DE"/>
        </w:rPr>
        <w:t xml:space="preserve"> 4,14-21 </w:t>
      </w:r>
    </w:p>
    <w:p w14:paraId="69D33344" w14:textId="77777777" w:rsidR="008B2875" w:rsidRDefault="008B2875" w:rsidP="00EF2910">
      <w:pPr>
        <w:rPr>
          <w:rFonts w:ascii="Myriad Pro" w:eastAsia="Times New Roman" w:hAnsi="Myriad Pro" w:cs="Calibri"/>
          <w:sz w:val="19"/>
          <w:szCs w:val="19"/>
          <w:lang w:eastAsia="de-DE"/>
        </w:rPr>
      </w:pPr>
    </w:p>
    <w:p w14:paraId="23D447BD" w14:textId="77777777" w:rsidR="00B7631E" w:rsidRPr="00B7631E" w:rsidRDefault="00B7631E" w:rsidP="00B7631E">
      <w:pPr>
        <w:rPr>
          <w:rFonts w:ascii="Myriad Pro" w:eastAsia="Times New Roman" w:hAnsi="Myriad Pro" w:cs="Calibri"/>
          <w:sz w:val="19"/>
          <w:szCs w:val="19"/>
          <w:lang w:eastAsia="de-DE"/>
        </w:rPr>
      </w:pPr>
      <w:r w:rsidRPr="00B7631E">
        <w:rPr>
          <w:rFonts w:ascii="Myriad Pro" w:eastAsia="Times New Roman" w:hAnsi="Myriad Pro" w:cs="Calibri"/>
          <w:sz w:val="19"/>
          <w:szCs w:val="19"/>
          <w:lang w:eastAsia="de-DE"/>
        </w:rPr>
        <w:t xml:space="preserve">Komm, Herr, binde doch nach des Wahnsinns Flammen / dir aus aller Welt noch ein Volk zusammen. / Seht, der Ölbaum trägt alte neue Zweige, / bis vor Gott sich neige endlich alle Welt. </w:t>
      </w:r>
    </w:p>
    <w:p w14:paraId="21D0D6FC" w14:textId="77777777" w:rsidR="00B7631E" w:rsidRPr="00B7631E" w:rsidRDefault="00B7631E" w:rsidP="00B7631E">
      <w:pPr>
        <w:rPr>
          <w:rFonts w:ascii="Myriad Pro" w:eastAsia="Times New Roman" w:hAnsi="Myriad Pro" w:cs="Calibri"/>
          <w:sz w:val="19"/>
          <w:szCs w:val="19"/>
          <w:lang w:eastAsia="de-DE"/>
        </w:rPr>
      </w:pPr>
      <w:r w:rsidRPr="00B7631E">
        <w:rPr>
          <w:rFonts w:ascii="Myriad Pro" w:eastAsia="Times New Roman" w:hAnsi="Myriad Pro" w:cs="Calibri"/>
          <w:sz w:val="19"/>
          <w:szCs w:val="19"/>
          <w:lang w:eastAsia="de-DE"/>
        </w:rPr>
        <w:t xml:space="preserve">Wort aus Wüstenzeit Israel gegeben, / gilt wie einst noch jetzt, ruft das Volk ins Leben. / Seht, der Ölbaum trägt alte neue Zweige, / bis vor Gott sich neige endlich alle Welt. </w:t>
      </w:r>
    </w:p>
    <w:p w14:paraId="63D4334C" w14:textId="77777777" w:rsidR="00B7631E" w:rsidRPr="00B7631E" w:rsidRDefault="00B7631E" w:rsidP="00B7631E">
      <w:pPr>
        <w:rPr>
          <w:rFonts w:ascii="Myriad Pro" w:eastAsia="Times New Roman" w:hAnsi="Myriad Pro" w:cs="Calibri"/>
          <w:sz w:val="19"/>
          <w:szCs w:val="19"/>
          <w:lang w:eastAsia="de-DE"/>
        </w:rPr>
      </w:pPr>
      <w:r w:rsidRPr="00B7631E">
        <w:rPr>
          <w:rFonts w:ascii="Myriad Pro" w:eastAsia="Times New Roman" w:hAnsi="Myriad Pro" w:cs="Calibri"/>
          <w:sz w:val="19"/>
          <w:szCs w:val="19"/>
          <w:lang w:eastAsia="de-DE"/>
        </w:rPr>
        <w:t xml:space="preserve">Im Prophetenruf hören wir Gott klagen. / Durch die Not der Zeit stellt er seine Fragen. / Seht, der Ölbaum trägt alte neue Zweige, / bis vor Gott sich neige endlich alle Welt. </w:t>
      </w:r>
    </w:p>
    <w:p w14:paraId="5EC0DBD3" w14:textId="77777777" w:rsidR="00B7631E" w:rsidRPr="00B7631E" w:rsidRDefault="00B7631E" w:rsidP="00B7631E">
      <w:pPr>
        <w:rPr>
          <w:rFonts w:ascii="Myriad Pro" w:eastAsia="Times New Roman" w:hAnsi="Myriad Pro" w:cs="Calibri"/>
          <w:sz w:val="19"/>
          <w:szCs w:val="19"/>
          <w:lang w:eastAsia="de-DE"/>
        </w:rPr>
      </w:pPr>
      <w:r w:rsidRPr="00B7631E">
        <w:rPr>
          <w:rFonts w:ascii="Myriad Pro" w:eastAsia="Times New Roman" w:hAnsi="Myriad Pro" w:cs="Calibri"/>
          <w:sz w:val="19"/>
          <w:szCs w:val="19"/>
          <w:lang w:eastAsia="de-DE"/>
        </w:rPr>
        <w:lastRenderedPageBreak/>
        <w:t xml:space="preserve">Jesus liebt sein Volk. Weh’, wenn wir’s vergessen! / Wer dies Volk nicht ehrt, scheitert selbstvermessen. / Seht, der Ölbaum trägt alte neue Zweige, / bis vor Gott sich neige endlich alle Welt. </w:t>
      </w:r>
    </w:p>
    <w:p w14:paraId="3E1F6DB8" w14:textId="42D5C00E" w:rsidR="00B7631E" w:rsidRDefault="00B7631E" w:rsidP="00B7631E">
      <w:pPr>
        <w:rPr>
          <w:rFonts w:ascii="Myriad Pro" w:eastAsia="Times New Roman" w:hAnsi="Myriad Pro" w:cs="Calibri"/>
          <w:sz w:val="19"/>
          <w:szCs w:val="19"/>
          <w:lang w:eastAsia="de-DE"/>
        </w:rPr>
      </w:pPr>
      <w:r w:rsidRPr="00B7631E">
        <w:rPr>
          <w:rFonts w:ascii="Myriad Pro" w:eastAsia="Times New Roman" w:hAnsi="Myriad Pro" w:cs="Calibri"/>
          <w:sz w:val="19"/>
          <w:szCs w:val="19"/>
          <w:lang w:eastAsia="de-DE"/>
        </w:rPr>
        <w:t>Frieden, heißer Traum, immer neues Hoffen, / du wächst wie ein Baum, Zukunft steht dir offen. / Seht, der Ölbaum trägt alte neue Zweige, / bis vor Gott sich neige endlich alle Welt.</w:t>
      </w:r>
    </w:p>
    <w:p w14:paraId="56C0F69F" w14:textId="77777777" w:rsidR="00B7631E" w:rsidRPr="004B6518" w:rsidRDefault="00B7631E" w:rsidP="00EF2910">
      <w:pPr>
        <w:rPr>
          <w:rFonts w:ascii="Myriad Pro" w:eastAsia="Times New Roman" w:hAnsi="Myriad Pro" w:cs="Calibri"/>
          <w:sz w:val="19"/>
          <w:szCs w:val="19"/>
          <w:lang w:eastAsia="de-DE"/>
        </w:rPr>
      </w:pPr>
    </w:p>
    <w:p w14:paraId="6662A09A" w14:textId="3FDE5FC1" w:rsidR="00DC6CA3" w:rsidRPr="004B6518" w:rsidRDefault="00DC6CA3" w:rsidP="00EF2910">
      <w:pPr>
        <w:jc w:val="both"/>
        <w:rPr>
          <w:rFonts w:ascii="Myriad Pro" w:eastAsia="Times New Roman" w:hAnsi="Myriad Pro" w:cs="Calibri"/>
          <w:sz w:val="19"/>
          <w:szCs w:val="19"/>
          <w:lang w:eastAsia="de-DE"/>
        </w:rPr>
      </w:pPr>
      <w:r w:rsidRPr="004B6518">
        <w:rPr>
          <w:rFonts w:ascii="Myriad Pro" w:eastAsia="Times New Roman" w:hAnsi="Myriad Pro" w:cs="Calibri"/>
          <w:i/>
          <w:sz w:val="19"/>
          <w:szCs w:val="19"/>
          <w:lang w:eastAsia="de-DE"/>
        </w:rPr>
        <w:t>Predigt</w:t>
      </w:r>
    </w:p>
    <w:p w14:paraId="70B8192C" w14:textId="77777777" w:rsidR="0089512F" w:rsidRPr="004B6518" w:rsidRDefault="0089512F" w:rsidP="00EF2910">
      <w:pPr>
        <w:rPr>
          <w:rFonts w:ascii="Myriad Pro" w:hAnsi="Myriad Pro"/>
          <w:sz w:val="19"/>
          <w:szCs w:val="19"/>
        </w:rPr>
      </w:pPr>
      <w:r w:rsidRPr="004B6518">
        <w:rPr>
          <w:rFonts w:ascii="Myriad Pro" w:hAnsi="Myriad Pro"/>
          <w:sz w:val="19"/>
          <w:szCs w:val="19"/>
        </w:rPr>
        <w:t>Der Herr sei mit Euch!</w:t>
      </w:r>
    </w:p>
    <w:p w14:paraId="61AA9608" w14:textId="77777777" w:rsidR="0089512F" w:rsidRPr="004B6518" w:rsidRDefault="0089512F" w:rsidP="00EF2910">
      <w:pPr>
        <w:rPr>
          <w:rFonts w:ascii="Myriad Pro" w:hAnsi="Myriad Pro"/>
          <w:sz w:val="19"/>
          <w:szCs w:val="19"/>
        </w:rPr>
      </w:pPr>
      <w:r w:rsidRPr="004B6518">
        <w:rPr>
          <w:rFonts w:ascii="Myriad Pro" w:hAnsi="Myriad Pro"/>
          <w:sz w:val="19"/>
          <w:szCs w:val="19"/>
        </w:rPr>
        <w:t>[Und mit Deinem Geiste.] Amen.</w:t>
      </w:r>
    </w:p>
    <w:p w14:paraId="684AA438" w14:textId="77777777" w:rsidR="0089512F" w:rsidRPr="004B6518" w:rsidRDefault="0089512F" w:rsidP="00EF2910">
      <w:pPr>
        <w:rPr>
          <w:rFonts w:ascii="Myriad Pro" w:hAnsi="Myriad Pro"/>
          <w:sz w:val="19"/>
          <w:szCs w:val="19"/>
        </w:rPr>
      </w:pPr>
      <w:r w:rsidRPr="004B6518">
        <w:rPr>
          <w:rFonts w:ascii="Myriad Pro" w:hAnsi="Myriad Pro"/>
          <w:sz w:val="19"/>
          <w:szCs w:val="19"/>
        </w:rPr>
        <w:t>Liebe Gottesdienstgemeinde,</w:t>
      </w:r>
    </w:p>
    <w:p w14:paraId="128AE717" w14:textId="77777777" w:rsidR="0089512F" w:rsidRPr="004B6518" w:rsidRDefault="0089512F" w:rsidP="00EF2910">
      <w:pPr>
        <w:rPr>
          <w:rFonts w:ascii="Myriad Pro" w:hAnsi="Myriad Pro"/>
          <w:sz w:val="19"/>
          <w:szCs w:val="19"/>
        </w:rPr>
      </w:pPr>
      <w:r w:rsidRPr="004B6518">
        <w:rPr>
          <w:rFonts w:ascii="Myriad Pro" w:hAnsi="Myriad Pro"/>
          <w:sz w:val="19"/>
          <w:szCs w:val="19"/>
        </w:rPr>
        <w:t>einen weiten Weg sind wir heute Nachmittag schon miteinander gegangen. Nicht so sehr räumlich, aber zeitlich.</w:t>
      </w:r>
    </w:p>
    <w:p w14:paraId="75D022A9" w14:textId="30449F48" w:rsidR="0089512F" w:rsidRPr="004B6518" w:rsidRDefault="0089512F" w:rsidP="00EF2910">
      <w:pPr>
        <w:rPr>
          <w:rFonts w:ascii="Myriad Pro" w:hAnsi="Myriad Pro"/>
          <w:sz w:val="19"/>
          <w:szCs w:val="19"/>
        </w:rPr>
      </w:pPr>
      <w:r w:rsidRPr="004B6518">
        <w:rPr>
          <w:rFonts w:ascii="Myriad Pro" w:hAnsi="Myriad Pro"/>
          <w:sz w:val="19"/>
          <w:szCs w:val="19"/>
        </w:rPr>
        <w:t xml:space="preserve">Einige haben auch räumlich eine gewisse Wegstrecke zurückgelegt, um an diesem Gottesdienst teilzunehmen. Nicht alle von uns wohnen in </w:t>
      </w:r>
      <w:r w:rsidR="00AC3E0A" w:rsidRPr="004B6518">
        <w:rPr>
          <w:rFonts w:ascii="Myriad Pro" w:hAnsi="Myriad Pro"/>
          <w:sz w:val="19"/>
          <w:szCs w:val="19"/>
        </w:rPr>
        <w:t>NN</w:t>
      </w:r>
      <w:r w:rsidRPr="004B6518">
        <w:rPr>
          <w:rFonts w:ascii="Myriad Pro" w:hAnsi="Myriad Pro"/>
          <w:sz w:val="19"/>
          <w:szCs w:val="19"/>
        </w:rPr>
        <w:t xml:space="preserve">. Danke Ihnen und Euch allen, die gekommen sind, ob von fern oder nah. Danke sage ich im Namen der </w:t>
      </w:r>
      <w:r w:rsidR="00050CCC" w:rsidRPr="004B6518">
        <w:rPr>
          <w:rFonts w:ascii="Myriad Pro" w:hAnsi="Myriad Pro"/>
          <w:sz w:val="19"/>
          <w:szCs w:val="19"/>
        </w:rPr>
        <w:t>[Gemeinden / Organisationen, die den Gottesdienst vorbereitet haben]</w:t>
      </w:r>
      <w:r w:rsidRPr="004B6518">
        <w:rPr>
          <w:rFonts w:ascii="Myriad Pro" w:hAnsi="Myriad Pro"/>
          <w:sz w:val="19"/>
          <w:szCs w:val="19"/>
        </w:rPr>
        <w:t xml:space="preserve">, dass Sie sich auf unseren Vorschlag eingelassen haben, den staatlichen Gedenktag </w:t>
      </w:r>
      <w:r w:rsidR="00AC3E0A" w:rsidRPr="004B6518">
        <w:rPr>
          <w:rFonts w:ascii="Myriad Pro" w:hAnsi="Myriad Pro"/>
          <w:sz w:val="19"/>
          <w:szCs w:val="19"/>
        </w:rPr>
        <w:t xml:space="preserve">27. Januar </w:t>
      </w:r>
      <w:r w:rsidRPr="004B6518">
        <w:rPr>
          <w:rFonts w:ascii="Myriad Pro" w:hAnsi="Myriad Pro"/>
          <w:sz w:val="19"/>
          <w:szCs w:val="19"/>
        </w:rPr>
        <w:t xml:space="preserve">auch gottesdienstlich zu begehen. Manche von Ihnen haben dafür auf ihre gewohnte Gottesdienstuhrzeit verzichtet; manche kommen dafür an diesem Wochenende schon zum zweiten Mal in einen Gottesdienst. Und manche haben mit </w:t>
      </w:r>
      <w:r w:rsidR="00AC3E0A" w:rsidRPr="004B6518">
        <w:rPr>
          <w:rFonts w:ascii="Myriad Pro" w:hAnsi="Myriad Pro"/>
          <w:sz w:val="19"/>
          <w:szCs w:val="19"/>
        </w:rPr>
        <w:t>d</w:t>
      </w:r>
      <w:r w:rsidRPr="004B6518">
        <w:rPr>
          <w:rFonts w:ascii="Myriad Pro" w:hAnsi="Myriad Pro"/>
          <w:sz w:val="19"/>
          <w:szCs w:val="19"/>
        </w:rPr>
        <w:t xml:space="preserve">en </w:t>
      </w:r>
      <w:r w:rsidR="00AC3E0A" w:rsidRPr="004B6518">
        <w:rPr>
          <w:rFonts w:ascii="Myriad Pro" w:hAnsi="Myriad Pro"/>
          <w:sz w:val="19"/>
          <w:szCs w:val="19"/>
        </w:rPr>
        <w:t xml:space="preserve">hier beteiligten </w:t>
      </w:r>
      <w:r w:rsidRPr="004B6518">
        <w:rPr>
          <w:rFonts w:ascii="Myriad Pro" w:hAnsi="Myriad Pro"/>
          <w:sz w:val="19"/>
          <w:szCs w:val="19"/>
        </w:rPr>
        <w:t xml:space="preserve">Pfarr- bzw. Kirchengemeinden eigentlich gar nichts zu tun, auch nicht mit </w:t>
      </w:r>
      <w:r w:rsidR="00AC3E0A" w:rsidRPr="004B6518">
        <w:rPr>
          <w:rFonts w:ascii="Myriad Pro" w:hAnsi="Myriad Pro"/>
          <w:sz w:val="19"/>
          <w:szCs w:val="19"/>
        </w:rPr>
        <w:t>[Name des Dorfes / der Stadt]</w:t>
      </w:r>
      <w:r w:rsidRPr="004B6518">
        <w:rPr>
          <w:rFonts w:ascii="Myriad Pro" w:hAnsi="Myriad Pro"/>
          <w:sz w:val="19"/>
          <w:szCs w:val="19"/>
        </w:rPr>
        <w:t xml:space="preserve">, und sind trotzdem hier. Sie sind hier, Ihr seid hier wegen dieses Gedenktages, genauer: Um zu gedenken. Und um das spezielle Thema zu </w:t>
      </w:r>
      <w:r w:rsidRPr="004B6518">
        <w:rPr>
          <w:rFonts w:ascii="Myriad Pro" w:hAnsi="Myriad Pro"/>
          <w:i/>
          <w:sz w:val="19"/>
          <w:szCs w:val="19"/>
        </w:rPr>
        <w:t>be</w:t>
      </w:r>
      <w:r w:rsidRPr="004B6518">
        <w:rPr>
          <w:rFonts w:ascii="Myriad Pro" w:hAnsi="Myriad Pro"/>
          <w:sz w:val="19"/>
          <w:szCs w:val="19"/>
        </w:rPr>
        <w:t xml:space="preserve">denken, das </w:t>
      </w:r>
      <w:r w:rsidR="00E64AF2" w:rsidRPr="004B6518">
        <w:rPr>
          <w:rFonts w:ascii="Myriad Pro" w:hAnsi="Myriad Pro"/>
          <w:sz w:val="19"/>
          <w:szCs w:val="19"/>
        </w:rPr>
        <w:t>für diesen Gottesdienst gewählt worden ist</w:t>
      </w:r>
      <w:r w:rsidRPr="004B6518">
        <w:rPr>
          <w:rFonts w:ascii="Myriad Pro" w:hAnsi="Myriad Pro"/>
          <w:sz w:val="19"/>
          <w:szCs w:val="19"/>
        </w:rPr>
        <w:t>: Antisemitismus.</w:t>
      </w:r>
    </w:p>
    <w:p w14:paraId="4CCEAE45" w14:textId="3683BA38" w:rsidR="0089512F" w:rsidRPr="004B6518" w:rsidRDefault="0089512F" w:rsidP="00EF2910">
      <w:pPr>
        <w:rPr>
          <w:rFonts w:ascii="Myriad Pro" w:hAnsi="Myriad Pro"/>
          <w:sz w:val="19"/>
          <w:szCs w:val="19"/>
        </w:rPr>
      </w:pPr>
      <w:r w:rsidRPr="004B6518">
        <w:rPr>
          <w:rFonts w:ascii="Myriad Pro" w:hAnsi="Myriad Pro"/>
          <w:sz w:val="19"/>
          <w:szCs w:val="19"/>
        </w:rPr>
        <w:t xml:space="preserve">Kein schönes Thema. Leider ein wichtiges Thema, Gott sei’s geklagt. Und als ob es in der Vergangenheit nicht schlimm genug gewesen wäre, ist Antisemitismus auch ein aktuelles Thema, in diesem Land und in vielen Teilen der Welt. Gott sei es geklagt! </w:t>
      </w:r>
      <w:r w:rsidR="00135BF2" w:rsidRPr="004B6518">
        <w:rPr>
          <w:rFonts w:ascii="Myriad Pro" w:hAnsi="Myriad Pro"/>
          <w:sz w:val="19"/>
          <w:szCs w:val="19"/>
        </w:rPr>
        <w:t>Und er sei darum gebeten, dass der Versuch, am letzten Jom Kippur ein Massaker in der Synagoge von Halle anzurichten, bereits der traurige Höhepunkt antisemitischer Ausschreitungen in diesem Jahrhundert gewesen sein möge.</w:t>
      </w:r>
    </w:p>
    <w:p w14:paraId="30007717" w14:textId="1298F145" w:rsidR="0089512F" w:rsidRPr="004B6518" w:rsidRDefault="0089512F" w:rsidP="00EF2910">
      <w:pPr>
        <w:rPr>
          <w:rFonts w:ascii="Myriad Pro" w:hAnsi="Myriad Pro"/>
          <w:sz w:val="19"/>
          <w:szCs w:val="19"/>
        </w:rPr>
      </w:pPr>
      <w:r w:rsidRPr="004B6518">
        <w:rPr>
          <w:rFonts w:ascii="Myriad Pro" w:hAnsi="Myriad Pro"/>
          <w:sz w:val="19"/>
          <w:szCs w:val="19"/>
        </w:rPr>
        <w:t>Einen weiten Weg sind wir heute Nachmittag schon gegangen. Mehr oder weniger weit in diese Kirche. Viele von uns waren schon zuvor bei</w:t>
      </w:r>
      <w:r w:rsidR="00050CCC" w:rsidRPr="004B6518">
        <w:rPr>
          <w:rFonts w:ascii="Myriad Pro" w:hAnsi="Myriad Pro"/>
          <w:sz w:val="19"/>
          <w:szCs w:val="19"/>
        </w:rPr>
        <w:t xml:space="preserve">m Gedenken [Ort nennen] </w:t>
      </w:r>
      <w:r w:rsidRPr="004B6518">
        <w:rPr>
          <w:rFonts w:ascii="Myriad Pro" w:hAnsi="Myriad Pro"/>
          <w:sz w:val="19"/>
          <w:szCs w:val="19"/>
        </w:rPr>
        <w:t>dabei. Einen weiten Weg sind wir aber vor allem zeitlich gegangen: Weit in die deutsche Geschichte hinein – nur eine Minderheit unter uns hat in der Zeit des sogenannten 3. Reiches schon gelebt; nur wenige von uns haben eigene, konkrete Erinnerungen daran. Für uns andere ist es Geschichte, die uns zwar betrifft, die wir uns aber erst aneignen müssen, bevor wir daraus für unsere Zeit heute, für das Jahr 20</w:t>
      </w:r>
      <w:r w:rsidR="00050CCC" w:rsidRPr="004B6518">
        <w:rPr>
          <w:rFonts w:ascii="Myriad Pro" w:hAnsi="Myriad Pro"/>
          <w:sz w:val="19"/>
          <w:szCs w:val="19"/>
        </w:rPr>
        <w:t>20</w:t>
      </w:r>
      <w:r w:rsidRPr="004B6518">
        <w:rPr>
          <w:rFonts w:ascii="Myriad Pro" w:hAnsi="Myriad Pro"/>
          <w:sz w:val="19"/>
          <w:szCs w:val="19"/>
        </w:rPr>
        <w:t xml:space="preserve"> lernen können. Danke all denen, die uns dazu helfen: Mit der </w:t>
      </w:r>
      <w:r w:rsidR="00050CCC" w:rsidRPr="004B6518">
        <w:rPr>
          <w:rFonts w:ascii="Myriad Pro" w:hAnsi="Myriad Pro"/>
          <w:sz w:val="19"/>
          <w:szCs w:val="19"/>
        </w:rPr>
        <w:t>Errichtung von Mahnmalen</w:t>
      </w:r>
      <w:r w:rsidR="00A8479C" w:rsidRPr="004B6518">
        <w:rPr>
          <w:rFonts w:ascii="Myriad Pro" w:hAnsi="Myriad Pro"/>
          <w:sz w:val="19"/>
          <w:szCs w:val="19"/>
        </w:rPr>
        <w:t xml:space="preserve"> und der Verlegung von Stolpersteinen</w:t>
      </w:r>
      <w:r w:rsidRPr="004B6518">
        <w:rPr>
          <w:rFonts w:ascii="Myriad Pro" w:hAnsi="Myriad Pro"/>
          <w:sz w:val="19"/>
          <w:szCs w:val="19"/>
        </w:rPr>
        <w:t xml:space="preserve">, die im Ort auf </w:t>
      </w:r>
      <w:r w:rsidR="00A8479C" w:rsidRPr="004B6518">
        <w:rPr>
          <w:rFonts w:ascii="Myriad Pro" w:hAnsi="Myriad Pro"/>
          <w:sz w:val="19"/>
          <w:szCs w:val="19"/>
        </w:rPr>
        <w:t xml:space="preserve">früheres </w:t>
      </w:r>
      <w:r w:rsidRPr="004B6518">
        <w:rPr>
          <w:rFonts w:ascii="Myriad Pro" w:hAnsi="Myriad Pro"/>
          <w:sz w:val="19"/>
          <w:szCs w:val="19"/>
        </w:rPr>
        <w:t>jüdisches Leben hinweisen. Und Euch</w:t>
      </w:r>
      <w:r w:rsidR="00A8479C" w:rsidRPr="004B6518">
        <w:rPr>
          <w:rFonts w:ascii="Myriad Pro" w:hAnsi="Myriad Pro"/>
          <w:sz w:val="19"/>
          <w:szCs w:val="19"/>
        </w:rPr>
        <w:t xml:space="preserve"> Schülerinnen</w:t>
      </w:r>
      <w:r w:rsidR="00E64AF2" w:rsidRPr="004B6518">
        <w:rPr>
          <w:rFonts w:ascii="Myriad Pro" w:hAnsi="Myriad Pro"/>
          <w:sz w:val="19"/>
          <w:szCs w:val="19"/>
        </w:rPr>
        <w:t xml:space="preserve"> und Schülern</w:t>
      </w:r>
      <w:r w:rsidRPr="004B6518">
        <w:rPr>
          <w:rFonts w:ascii="Myriad Pro" w:hAnsi="Myriad Pro"/>
          <w:sz w:val="19"/>
          <w:szCs w:val="19"/>
        </w:rPr>
        <w:t>, die Ihr uns hier im Gottesdienst Beispiele für durch das nationalsozialistische Regime zerstörtes Leben vor Augen und Ohren geführt habt.</w:t>
      </w:r>
    </w:p>
    <w:p w14:paraId="1CE58805" w14:textId="61E49977" w:rsidR="0089512F" w:rsidRPr="004B6518" w:rsidRDefault="0089512F" w:rsidP="00EF2910">
      <w:pPr>
        <w:rPr>
          <w:rFonts w:ascii="Myriad Pro" w:eastAsia="Times New Roman" w:hAnsi="Myriad Pro" w:cs="Calibri"/>
          <w:sz w:val="19"/>
          <w:szCs w:val="19"/>
          <w:lang w:eastAsia="de-DE"/>
        </w:rPr>
      </w:pPr>
      <w:r w:rsidRPr="004B6518">
        <w:rPr>
          <w:rFonts w:ascii="Myriad Pro" w:hAnsi="Myriad Pro"/>
          <w:sz w:val="19"/>
          <w:szCs w:val="19"/>
        </w:rPr>
        <w:t xml:space="preserve">Mit den Lesungen aus der Bibel sind wir aber noch viel weiter zurückgegangen. Die alttestamentliche Lesung hat uns fast zweieinhalb Tausend Jahre zurückgeführt. Gleichzeitig hat uns die Lesung aber auch ins heutige </w:t>
      </w:r>
      <w:r w:rsidR="00050CCC" w:rsidRPr="004B6518">
        <w:rPr>
          <w:rFonts w:ascii="Myriad Pro" w:hAnsi="Myriad Pro"/>
          <w:sz w:val="19"/>
          <w:szCs w:val="19"/>
        </w:rPr>
        <w:t>Judentum</w:t>
      </w:r>
      <w:r w:rsidRPr="004B6518">
        <w:rPr>
          <w:rFonts w:ascii="Myriad Pro" w:hAnsi="Myriad Pro"/>
          <w:sz w:val="19"/>
          <w:szCs w:val="19"/>
        </w:rPr>
        <w:t xml:space="preserve"> geführt. Denn was uns dort im Buch Nehemia geschildert wird, findet noch heute jede Woche in </w:t>
      </w:r>
      <w:r w:rsidR="00050CCC" w:rsidRPr="004B6518">
        <w:rPr>
          <w:rFonts w:ascii="Myriad Pro" w:hAnsi="Myriad Pro"/>
          <w:sz w:val="19"/>
          <w:szCs w:val="19"/>
        </w:rPr>
        <w:t>den</w:t>
      </w:r>
      <w:r w:rsidRPr="004B6518">
        <w:rPr>
          <w:rFonts w:ascii="Myriad Pro" w:hAnsi="Myriad Pro"/>
          <w:sz w:val="19"/>
          <w:szCs w:val="19"/>
        </w:rPr>
        <w:t xml:space="preserve"> Synagoge</w:t>
      </w:r>
      <w:r w:rsidR="00050CCC" w:rsidRPr="004B6518">
        <w:rPr>
          <w:rFonts w:ascii="Myriad Pro" w:hAnsi="Myriad Pro"/>
          <w:sz w:val="19"/>
          <w:szCs w:val="19"/>
        </w:rPr>
        <w:t>n</w:t>
      </w:r>
      <w:r w:rsidRPr="004B6518">
        <w:rPr>
          <w:rFonts w:ascii="Myriad Pro" w:hAnsi="Myriad Pro"/>
          <w:sz w:val="19"/>
          <w:szCs w:val="19"/>
        </w:rPr>
        <w:t xml:space="preserve"> statt. Oder besser gesagt: Es findet wieder statt, obwohl </w:t>
      </w:r>
      <w:r w:rsidR="00050CCC" w:rsidRPr="004B6518">
        <w:rPr>
          <w:rFonts w:ascii="Myriad Pro" w:hAnsi="Myriad Pro"/>
          <w:sz w:val="19"/>
          <w:szCs w:val="19"/>
        </w:rPr>
        <w:t>so viele</w:t>
      </w:r>
      <w:r w:rsidRPr="004B6518">
        <w:rPr>
          <w:rFonts w:ascii="Myriad Pro" w:hAnsi="Myriad Pro"/>
          <w:sz w:val="19"/>
          <w:szCs w:val="19"/>
        </w:rPr>
        <w:t xml:space="preserve"> Synagogen 1938 zerstört worden sind. </w:t>
      </w:r>
      <w:r w:rsidR="00050CCC" w:rsidRPr="004B6518">
        <w:rPr>
          <w:rFonts w:ascii="Myriad Pro" w:hAnsi="Myriad Pro"/>
          <w:sz w:val="19"/>
          <w:szCs w:val="19"/>
        </w:rPr>
        <w:t>NN</w:t>
      </w:r>
      <w:r w:rsidRPr="004B6518">
        <w:rPr>
          <w:rFonts w:ascii="Myriad Pro" w:hAnsi="Myriad Pro"/>
          <w:sz w:val="19"/>
          <w:szCs w:val="19"/>
        </w:rPr>
        <w:t xml:space="preserve"> hat es uns vorgelesen, wie „das </w:t>
      </w:r>
      <w:r w:rsidRPr="004B6518">
        <w:rPr>
          <w:rFonts w:ascii="Myriad Pro" w:eastAsia="Times New Roman" w:hAnsi="Myriad Pro" w:cs="Calibri"/>
          <w:sz w:val="19"/>
          <w:szCs w:val="19"/>
          <w:lang w:eastAsia="de-DE"/>
        </w:rPr>
        <w:t>Buch mit der Thora, der Weisung des Mose“, gebracht wird, um in der Versammlung angehört zu werden. Wie auch heute in der Synagoge geschieht die Lesung von einem erhöhten Platz: „Esra stand auf einer Kanzel aus Holz“, haben wir vorhin gehört. Und nach wie vor wird die Thora in den jüdischen Gottesdiensten in Abschnitten vorgelesen; und anschließend gibt es, wie es im Buch Nehemia heißt, „dazu Erklärungen, sodass die Leute das Vorgelesene verstehen konnten“ bzw. heute können. Dass wir diese Lesungen aus der Bibel gehört haben, auch dass ich jetzt predige, also dass wir unsere christlichen Gottesdienste feiern, wie wir es tun, hat seinen Ursprung im Synagogengottesdienst. Und genau diese Nähe zwischen Christen und Juden ist eine der Quellen für den christlichen Antijudaismus gewesen, der schon lange vor dem Antisemitismus des 19. und 20. Jahrhunderts ungeheuerliches Leid über jüdische Menschen gebracht hat. Viele Christen haben es nicht ausgehalten, dass sie nicht die ersten und schon gar nicht die einzigen waren, denen Gott einen besonderen Auftrag für diese Welt gegeben hat. Halten wir es aus?</w:t>
      </w:r>
    </w:p>
    <w:p w14:paraId="2C9FF96A" w14:textId="2E9E0DDF" w:rsidR="0089512F" w:rsidRPr="004B6518" w:rsidRDefault="0089512F" w:rsidP="00EF2910">
      <w:pPr>
        <w:rPr>
          <w:rFonts w:ascii="Myriad Pro" w:eastAsia="Times New Roman" w:hAnsi="Myriad Pro" w:cs="Calibri"/>
          <w:sz w:val="19"/>
          <w:szCs w:val="19"/>
          <w:lang w:eastAsia="de-DE"/>
        </w:rPr>
      </w:pPr>
      <w:r w:rsidRPr="004B6518">
        <w:rPr>
          <w:rFonts w:ascii="Myriad Pro" w:eastAsia="Times New Roman" w:hAnsi="Myriad Pro" w:cs="Calibri"/>
          <w:sz w:val="19"/>
          <w:szCs w:val="19"/>
          <w:lang w:eastAsia="de-DE"/>
        </w:rPr>
        <w:t>Dann hat</w:t>
      </w:r>
      <w:r w:rsidR="00AC3E0A" w:rsidRPr="004B6518">
        <w:rPr>
          <w:rFonts w:ascii="Myriad Pro" w:eastAsia="Times New Roman" w:hAnsi="Myriad Pro" w:cs="Calibri"/>
          <w:sz w:val="19"/>
          <w:szCs w:val="19"/>
          <w:lang w:eastAsia="de-DE"/>
        </w:rPr>
        <w:t xml:space="preserve"> NN</w:t>
      </w:r>
      <w:r w:rsidRPr="004B6518">
        <w:rPr>
          <w:rFonts w:ascii="Myriad Pro" w:eastAsia="Times New Roman" w:hAnsi="Myriad Pro" w:cs="Calibri"/>
          <w:sz w:val="19"/>
          <w:szCs w:val="19"/>
          <w:lang w:eastAsia="de-DE"/>
        </w:rPr>
        <w:t xml:space="preserve"> uns aus dem Lukasevangelium vorgelesen. Dort haben wir gehört, dass der Jude Jesus, „</w:t>
      </w:r>
      <w:r w:rsidRPr="004B6518">
        <w:rPr>
          <w:rFonts w:ascii="Myriad Pro" w:hAnsi="Myriad Pro"/>
          <w:sz w:val="19"/>
          <w:szCs w:val="19"/>
        </w:rPr>
        <w:t xml:space="preserve">wie gewohnt, am </w:t>
      </w:r>
      <w:proofErr w:type="spellStart"/>
      <w:r w:rsidRPr="004B6518">
        <w:rPr>
          <w:rFonts w:ascii="Myriad Pro" w:hAnsi="Myriad Pro"/>
          <w:sz w:val="19"/>
          <w:szCs w:val="19"/>
        </w:rPr>
        <w:t>Schabbat</w:t>
      </w:r>
      <w:proofErr w:type="spellEnd"/>
      <w:r w:rsidRPr="004B6518">
        <w:rPr>
          <w:rFonts w:ascii="Myriad Pro" w:hAnsi="Myriad Pro"/>
          <w:sz w:val="19"/>
          <w:szCs w:val="19"/>
        </w:rPr>
        <w:t xml:space="preserve"> in die Synagoge“ ging. Und dort liest er, als gewöhnliches Gemeindeglied sozusagen, im Gottesdienst aus der Bibel vor. In diesem Fall nicht aus der </w:t>
      </w:r>
      <w:proofErr w:type="spellStart"/>
      <w:r w:rsidRPr="004B6518">
        <w:rPr>
          <w:rFonts w:ascii="Myriad Pro" w:hAnsi="Myriad Pro"/>
          <w:sz w:val="19"/>
          <w:szCs w:val="19"/>
        </w:rPr>
        <w:t>Torah</w:t>
      </w:r>
      <w:proofErr w:type="spellEnd"/>
      <w:r w:rsidRPr="004B6518">
        <w:rPr>
          <w:rFonts w:ascii="Myriad Pro" w:hAnsi="Myriad Pro"/>
          <w:sz w:val="19"/>
          <w:szCs w:val="19"/>
        </w:rPr>
        <w:t xml:space="preserve">, nicht aus den 5 Büchern Moses, dem sogenannten Pentateuch, sondern aus einem Prophetenbuch. Auch das geschieht bis heute in den synagogalen Gottesdiensten. </w:t>
      </w:r>
      <w:r w:rsidR="002F301C" w:rsidRPr="004B6518">
        <w:rPr>
          <w:rFonts w:ascii="Myriad Pro" w:hAnsi="Myriad Pro"/>
          <w:sz w:val="19"/>
          <w:szCs w:val="19"/>
        </w:rPr>
        <w:t xml:space="preserve">(In </w:t>
      </w:r>
      <w:r w:rsidR="00050CCC" w:rsidRPr="004B6518">
        <w:rPr>
          <w:rFonts w:ascii="Myriad Pro" w:hAnsi="Myriad Pro"/>
          <w:sz w:val="19"/>
          <w:szCs w:val="19"/>
        </w:rPr>
        <w:t>NN [falls es am Ort früher eine jüdische Gemeinde gab]</w:t>
      </w:r>
      <w:r w:rsidR="002F301C" w:rsidRPr="004B6518">
        <w:rPr>
          <w:rFonts w:ascii="Myriad Pro" w:hAnsi="Myriad Pro"/>
          <w:sz w:val="19"/>
          <w:szCs w:val="19"/>
        </w:rPr>
        <w:t xml:space="preserve"> leider nicht mehr.) </w:t>
      </w:r>
      <w:r w:rsidRPr="004B6518">
        <w:rPr>
          <w:rFonts w:ascii="Myriad Pro" w:hAnsi="Myriad Pro"/>
          <w:sz w:val="19"/>
          <w:szCs w:val="19"/>
        </w:rPr>
        <w:t>– Der Jude Jesus. Halten wir das aus, dass Jesus, den wir verehren, als Jude geboren wurde, als Jude lebte, als Jude starb? Diesen von den Römern hingerichteten Juden Jesus hat Gott auferweckt. – Was bedeutet das für uns, für unseren Glauben, dass Jesus Jude war? Halten wir das aus? Der auferstandene Christus ist ohne den irdischen Juden Jesus nicht zu denken. Der Kern unseres Glaubens ist im Kern jüdisch. Antisemitismus ist auch deshalb Gotteslästerung. Christlicher Glaube und Judenfeindschaft schließen einander aus. Punkt. Und ohne das Alte Testament, die jüdische, die Hebräische Bibel ist das Neue Testament nicht verstehbar.</w:t>
      </w:r>
    </w:p>
    <w:p w14:paraId="103029EF" w14:textId="03533F05" w:rsidR="0089512F" w:rsidRPr="004B6518" w:rsidRDefault="0089512F" w:rsidP="00EF2910">
      <w:pPr>
        <w:rPr>
          <w:rFonts w:ascii="Myriad Pro" w:hAnsi="Myriad Pro"/>
          <w:sz w:val="19"/>
          <w:szCs w:val="19"/>
        </w:rPr>
      </w:pPr>
      <w:r w:rsidRPr="004B6518">
        <w:rPr>
          <w:rFonts w:ascii="Myriad Pro" w:hAnsi="Myriad Pro"/>
          <w:sz w:val="19"/>
          <w:szCs w:val="19"/>
        </w:rPr>
        <w:t xml:space="preserve">Und trotzdem gibt es Antisemitismus, auch unter Kirchenmitgliedern. Oder eben vielleicht auch gerade deswegen, weil es uns schwerfällt, die Nähe auszuhalten. Oder weil wir neidisch sind auf Gottes erst-erwähltes Volk. „Uns“ und „wir“ sage ich sehr bewusst. Zwar sagen wahrscheinlich alle oder fast alle, die jetzt hier in dieser Kirche sind, von sich, dass sie keine Antisemiten seien. Auch keine christlichen </w:t>
      </w:r>
      <w:proofErr w:type="spellStart"/>
      <w:r w:rsidRPr="004B6518">
        <w:rPr>
          <w:rFonts w:ascii="Myriad Pro" w:hAnsi="Myriad Pro"/>
          <w:sz w:val="19"/>
          <w:szCs w:val="19"/>
        </w:rPr>
        <w:t>Antijudaisten</w:t>
      </w:r>
      <w:proofErr w:type="spellEnd"/>
      <w:r w:rsidRPr="004B6518">
        <w:rPr>
          <w:rFonts w:ascii="Myriad Pro" w:hAnsi="Myriad Pro"/>
          <w:sz w:val="19"/>
          <w:szCs w:val="19"/>
        </w:rPr>
        <w:t xml:space="preserve">. Aber stimmt das wirklich? Für Sie, für Dich, für mich? Ich bitte Sie und Euch herzlich, in den nächsten Tagen oder Wochen sich einmal Zeit zu nehmen für die Frage: Gibt es in mir antijüdische </w:t>
      </w:r>
      <w:r w:rsidRPr="004B6518">
        <w:rPr>
          <w:rFonts w:ascii="Myriad Pro" w:hAnsi="Myriad Pro"/>
          <w:sz w:val="19"/>
          <w:szCs w:val="19"/>
        </w:rPr>
        <w:lastRenderedPageBreak/>
        <w:t>Überzeugungen oder Gefühle? Lass ich mich vielleicht doch in Gedanken gelegentlich zu so etwas hinreißen, als ganz spontane Reaktion auf etwas, was ich sehe oder höre? Es wäre angesichts unserer christlichen Tradition ein Wunder, wenn wir alle restlos frei von so etwas wären. Von der deutschen Geschichte zu schweigen, die uns auch in zweiter, dritter und vierter Generation nach dem Holocaust noch nicht loslässt, obwohl wir in Deutschland</w:t>
      </w:r>
      <w:r w:rsidR="00E64AF2" w:rsidRPr="004B6518">
        <w:rPr>
          <w:rFonts w:ascii="Myriad Pro" w:hAnsi="Myriad Pro"/>
          <w:sz w:val="19"/>
          <w:szCs w:val="19"/>
        </w:rPr>
        <w:t>,</w:t>
      </w:r>
      <w:r w:rsidRPr="004B6518">
        <w:rPr>
          <w:rFonts w:ascii="Myriad Pro" w:hAnsi="Myriad Pro"/>
          <w:sz w:val="19"/>
          <w:szCs w:val="19"/>
        </w:rPr>
        <w:t xml:space="preserve"> Gott sei Dank</w:t>
      </w:r>
      <w:r w:rsidR="00E64AF2" w:rsidRPr="004B6518">
        <w:rPr>
          <w:rFonts w:ascii="Myriad Pro" w:hAnsi="Myriad Pro"/>
          <w:sz w:val="19"/>
          <w:szCs w:val="19"/>
        </w:rPr>
        <w:t>,</w:t>
      </w:r>
      <w:r w:rsidRPr="004B6518">
        <w:rPr>
          <w:rFonts w:ascii="Myriad Pro" w:hAnsi="Myriad Pro"/>
          <w:sz w:val="19"/>
          <w:szCs w:val="19"/>
        </w:rPr>
        <w:t xml:space="preserve"> viel positiv aufgearbeitet haben. Wer komplett frei von jeder Art antisemitischer Einstellungen ist</w:t>
      </w:r>
      <w:r w:rsidR="002D65ED">
        <w:rPr>
          <w:rFonts w:ascii="Myriad Pro" w:hAnsi="Myriad Pro"/>
          <w:sz w:val="19"/>
          <w:szCs w:val="19"/>
        </w:rPr>
        <w:t>,</w:t>
      </w:r>
      <w:r w:rsidRPr="004B6518">
        <w:rPr>
          <w:rFonts w:ascii="Myriad Pro" w:hAnsi="Myriad Pro"/>
          <w:sz w:val="19"/>
          <w:szCs w:val="19"/>
        </w:rPr>
        <w:t xml:space="preserve"> gehört in Deutschland zu einer Minderheit von etwa elf Prozent.</w:t>
      </w:r>
    </w:p>
    <w:p w14:paraId="22C561CF" w14:textId="77777777" w:rsidR="0089512F" w:rsidRPr="004B6518" w:rsidRDefault="0089512F" w:rsidP="00EF2910">
      <w:pPr>
        <w:rPr>
          <w:rFonts w:ascii="Myriad Pro" w:hAnsi="Myriad Pro"/>
          <w:sz w:val="19"/>
          <w:szCs w:val="19"/>
        </w:rPr>
      </w:pPr>
      <w:r w:rsidRPr="004B6518">
        <w:rPr>
          <w:rFonts w:ascii="Myriad Pro" w:hAnsi="Myriad Pro"/>
          <w:sz w:val="19"/>
          <w:szCs w:val="19"/>
        </w:rPr>
        <w:t>Haltet Ihr das für zu krass, halten Sie das für absurd, dass es möglicherweise auch in uns antisemitische Haltungen geben könnte? Vielleicht hilft es uns, uns einen Moment dem Apostel Paulus zuzuwenden. Er schreibt im Römerbrief (</w:t>
      </w:r>
      <w:proofErr w:type="spellStart"/>
      <w:r w:rsidRPr="004B6518">
        <w:rPr>
          <w:rFonts w:ascii="Myriad Pro" w:hAnsi="Myriad Pro"/>
          <w:sz w:val="19"/>
          <w:szCs w:val="19"/>
        </w:rPr>
        <w:t>Röm</w:t>
      </w:r>
      <w:proofErr w:type="spellEnd"/>
      <w:r w:rsidRPr="004B6518">
        <w:rPr>
          <w:rFonts w:ascii="Myriad Pro" w:hAnsi="Myriad Pro"/>
          <w:sz w:val="19"/>
          <w:szCs w:val="19"/>
        </w:rPr>
        <w:t xml:space="preserve"> 9,3-5, EÜ):</w:t>
      </w:r>
    </w:p>
    <w:p w14:paraId="5AF41DD3" w14:textId="38B4BC5E" w:rsidR="0089512F" w:rsidRPr="004B6518" w:rsidRDefault="00DF6AB3" w:rsidP="00EF2910">
      <w:pPr>
        <w:rPr>
          <w:rFonts w:ascii="Myriad Pro" w:eastAsia="Times New Roman" w:hAnsi="Myriad Pro" w:cs="Times New Roman"/>
          <w:sz w:val="19"/>
          <w:szCs w:val="19"/>
          <w:lang w:eastAsia="de-DE"/>
        </w:rPr>
      </w:pPr>
      <w:r w:rsidRPr="004B6518">
        <w:rPr>
          <w:rFonts w:ascii="Myriad Pro" w:eastAsia="Times New Roman" w:hAnsi="Myriad Pro" w:cs="Times New Roman"/>
          <w:sz w:val="19"/>
          <w:szCs w:val="19"/>
          <w:vertAlign w:val="superscript"/>
          <w:lang w:eastAsia="de-DE"/>
        </w:rPr>
        <w:t>3</w:t>
      </w:r>
      <w:r w:rsidR="0089512F" w:rsidRPr="004B6518">
        <w:rPr>
          <w:rFonts w:ascii="Myriad Pro" w:eastAsia="Times New Roman" w:hAnsi="Myriad Pro" w:cs="Times New Roman"/>
          <w:sz w:val="19"/>
          <w:szCs w:val="19"/>
          <w:lang w:eastAsia="de-DE"/>
        </w:rPr>
        <w:t xml:space="preserve">Ja, ich wünschte selbst verflucht zu sein, von Christus getrennt, um meiner Brüder willen, die der Abstammung nach mit mir verbunden sind. </w:t>
      </w:r>
      <w:hyperlink r:id="rId14" w:history="1">
        <w:r w:rsidR="0089512F" w:rsidRPr="004B6518">
          <w:rPr>
            <w:rFonts w:ascii="Myriad Pro" w:eastAsia="Times New Roman" w:hAnsi="Myriad Pro" w:cs="Times New Roman"/>
            <w:sz w:val="19"/>
            <w:szCs w:val="19"/>
            <w:vertAlign w:val="superscript"/>
            <w:lang w:eastAsia="de-DE"/>
          </w:rPr>
          <w:t>4</w:t>
        </w:r>
      </w:hyperlink>
      <w:r w:rsidR="0089512F" w:rsidRPr="004B6518">
        <w:rPr>
          <w:rFonts w:ascii="Myriad Pro" w:eastAsia="Times New Roman" w:hAnsi="Myriad Pro" w:cs="Times New Roman"/>
          <w:sz w:val="19"/>
          <w:szCs w:val="19"/>
          <w:lang w:eastAsia="de-DE"/>
        </w:rPr>
        <w:t xml:space="preserve">Sie sind Israeliten; ihnen gehören die Sohnschaft, die Herrlichkeit und die Bundesschlüsse; ihnen ist das Gesetz gegeben, der Gottesdienst und die Verheißungen; </w:t>
      </w:r>
      <w:hyperlink r:id="rId15" w:history="1">
        <w:r w:rsidR="0089512F" w:rsidRPr="004B6518">
          <w:rPr>
            <w:rFonts w:ascii="Myriad Pro" w:eastAsia="Times New Roman" w:hAnsi="Myriad Pro" w:cs="Times New Roman"/>
            <w:sz w:val="19"/>
            <w:szCs w:val="19"/>
            <w:vertAlign w:val="superscript"/>
            <w:lang w:eastAsia="de-DE"/>
          </w:rPr>
          <w:t>5</w:t>
        </w:r>
      </w:hyperlink>
      <w:r w:rsidR="0089512F" w:rsidRPr="004B6518">
        <w:rPr>
          <w:rFonts w:ascii="Myriad Pro" w:eastAsia="Times New Roman" w:hAnsi="Myriad Pro" w:cs="Times New Roman"/>
          <w:sz w:val="19"/>
          <w:szCs w:val="19"/>
          <w:lang w:eastAsia="de-DE"/>
        </w:rPr>
        <w:t>ihnen gehören die Väter und ihnen entstammt der Christus dem Fleische nach.</w:t>
      </w:r>
    </w:p>
    <w:p w14:paraId="622920A9" w14:textId="77777777" w:rsidR="0089512F" w:rsidRPr="004B6518" w:rsidRDefault="0089512F" w:rsidP="00EF2910">
      <w:pPr>
        <w:rPr>
          <w:rFonts w:ascii="Myriad Pro" w:hAnsi="Myriad Pro"/>
          <w:sz w:val="19"/>
          <w:szCs w:val="19"/>
        </w:rPr>
      </w:pPr>
      <w:r w:rsidRPr="004B6518">
        <w:rPr>
          <w:rFonts w:ascii="Myriad Pro" w:hAnsi="Myriad Pro"/>
          <w:sz w:val="19"/>
          <w:szCs w:val="19"/>
        </w:rPr>
        <w:t>Was für eine Liebeserklärung.</w:t>
      </w:r>
    </w:p>
    <w:p w14:paraId="5ED6DAA5" w14:textId="77777777" w:rsidR="0089512F" w:rsidRPr="004B6518" w:rsidRDefault="0089512F" w:rsidP="00EF2910">
      <w:pPr>
        <w:rPr>
          <w:rFonts w:ascii="Myriad Pro" w:eastAsia="Times New Roman" w:hAnsi="Myriad Pro" w:cs="Times New Roman"/>
          <w:sz w:val="19"/>
          <w:szCs w:val="19"/>
          <w:lang w:eastAsia="de-DE"/>
        </w:rPr>
      </w:pPr>
      <w:r w:rsidRPr="004B6518">
        <w:rPr>
          <w:rFonts w:ascii="Myriad Pro" w:hAnsi="Myriad Pro"/>
          <w:sz w:val="19"/>
          <w:szCs w:val="19"/>
        </w:rPr>
        <w:t>[</w:t>
      </w:r>
      <w:proofErr w:type="spellStart"/>
      <w:r w:rsidRPr="004B6518">
        <w:rPr>
          <w:rFonts w:ascii="Myriad Pro" w:hAnsi="Myriad Pro"/>
          <w:sz w:val="19"/>
          <w:szCs w:val="19"/>
        </w:rPr>
        <w:t>Röm</w:t>
      </w:r>
      <w:proofErr w:type="spellEnd"/>
      <w:r w:rsidRPr="004B6518">
        <w:rPr>
          <w:rFonts w:ascii="Myriad Pro" w:hAnsi="Myriad Pro"/>
          <w:sz w:val="19"/>
          <w:szCs w:val="19"/>
        </w:rPr>
        <w:t xml:space="preserve"> 9,3-5 paraphrasieren]</w:t>
      </w:r>
    </w:p>
    <w:p w14:paraId="738ED151" w14:textId="77777777" w:rsidR="0089512F" w:rsidRPr="004B6518" w:rsidRDefault="0089512F" w:rsidP="00EF2910">
      <w:pPr>
        <w:rPr>
          <w:rFonts w:ascii="Myriad Pro" w:hAnsi="Myriad Pro"/>
          <w:sz w:val="19"/>
          <w:szCs w:val="19"/>
        </w:rPr>
      </w:pPr>
      <w:r w:rsidRPr="004B6518">
        <w:rPr>
          <w:rFonts w:ascii="Myriad Pro" w:hAnsi="Myriad Pro"/>
          <w:sz w:val="19"/>
          <w:szCs w:val="19"/>
        </w:rPr>
        <w:t>Was für eine Liebeserklärung.</w:t>
      </w:r>
    </w:p>
    <w:p w14:paraId="49010769" w14:textId="77777777" w:rsidR="0089512F" w:rsidRPr="004B6518" w:rsidRDefault="0089512F" w:rsidP="00EF2910">
      <w:pPr>
        <w:rPr>
          <w:rFonts w:ascii="Myriad Pro" w:hAnsi="Myriad Pro"/>
          <w:sz w:val="19"/>
          <w:szCs w:val="19"/>
        </w:rPr>
      </w:pPr>
      <w:r w:rsidRPr="004B6518">
        <w:rPr>
          <w:rFonts w:ascii="Myriad Pro" w:hAnsi="Myriad Pro"/>
          <w:sz w:val="19"/>
          <w:szCs w:val="19"/>
        </w:rPr>
        <w:t xml:space="preserve">Derselbe Paulus schreibt im 1 </w:t>
      </w:r>
      <w:proofErr w:type="spellStart"/>
      <w:r w:rsidRPr="004B6518">
        <w:rPr>
          <w:rFonts w:ascii="Myriad Pro" w:hAnsi="Myriad Pro"/>
          <w:sz w:val="19"/>
          <w:szCs w:val="19"/>
        </w:rPr>
        <w:t>Thess</w:t>
      </w:r>
      <w:proofErr w:type="spellEnd"/>
      <w:r w:rsidRPr="004B6518">
        <w:rPr>
          <w:rFonts w:ascii="Myriad Pro" w:hAnsi="Myriad Pro"/>
          <w:sz w:val="19"/>
          <w:szCs w:val="19"/>
        </w:rPr>
        <w:t xml:space="preserve"> (2,14-16, EÜ):</w:t>
      </w:r>
    </w:p>
    <w:p w14:paraId="47863211" w14:textId="343E0298" w:rsidR="0089512F" w:rsidRPr="004B6518" w:rsidRDefault="00DF6AB3" w:rsidP="00EF2910">
      <w:pPr>
        <w:rPr>
          <w:rFonts w:ascii="Myriad Pro" w:eastAsia="Times New Roman" w:hAnsi="Myriad Pro" w:cs="Times New Roman"/>
          <w:sz w:val="19"/>
          <w:szCs w:val="19"/>
          <w:lang w:eastAsia="de-DE"/>
        </w:rPr>
      </w:pPr>
      <w:r w:rsidRPr="004B6518">
        <w:rPr>
          <w:rFonts w:ascii="Myriad Pro" w:eastAsia="Times New Roman" w:hAnsi="Myriad Pro" w:cs="Times New Roman"/>
          <w:sz w:val="19"/>
          <w:szCs w:val="19"/>
          <w:vertAlign w:val="superscript"/>
          <w:lang w:eastAsia="de-DE"/>
        </w:rPr>
        <w:t>14</w:t>
      </w:r>
      <w:r w:rsidR="0089512F" w:rsidRPr="004B6518">
        <w:rPr>
          <w:rFonts w:ascii="Myriad Pro" w:eastAsia="Times New Roman" w:hAnsi="Myriad Pro" w:cs="Times New Roman"/>
          <w:sz w:val="19"/>
          <w:szCs w:val="19"/>
          <w:lang w:eastAsia="de-DE"/>
        </w:rPr>
        <w:t xml:space="preserve">Denn, Brüder und Schwestern, ihr seid dem Beispiel der Gemeinden Gottes in Judäa gefolgt, die in Christus Jesus sind. Ihr habt von euren Mitbürgern das Gleiche erlitten wie jene von den Juden. </w:t>
      </w:r>
      <w:hyperlink r:id="rId16" w:history="1">
        <w:r w:rsidR="0089512F" w:rsidRPr="004B6518">
          <w:rPr>
            <w:rFonts w:ascii="Myriad Pro" w:eastAsia="Times New Roman" w:hAnsi="Myriad Pro" w:cs="Times New Roman"/>
            <w:sz w:val="19"/>
            <w:szCs w:val="19"/>
            <w:vertAlign w:val="superscript"/>
            <w:lang w:eastAsia="de-DE"/>
          </w:rPr>
          <w:t>15</w:t>
        </w:r>
      </w:hyperlink>
      <w:r w:rsidR="0089512F" w:rsidRPr="004B6518">
        <w:rPr>
          <w:rFonts w:ascii="Myriad Pro" w:eastAsia="Times New Roman" w:hAnsi="Myriad Pro" w:cs="Times New Roman"/>
          <w:sz w:val="19"/>
          <w:szCs w:val="19"/>
          <w:lang w:eastAsia="de-DE"/>
        </w:rPr>
        <w:t xml:space="preserve">Diese haben Jesus, den Herrn, und die Propheten getötet; auch uns haben sie verfolgt. Sie missfallen Gott und sind Feinde aller Menschen; </w:t>
      </w:r>
      <w:hyperlink r:id="rId17" w:history="1">
        <w:r w:rsidR="0089512F" w:rsidRPr="004B6518">
          <w:rPr>
            <w:rFonts w:ascii="Myriad Pro" w:eastAsia="Times New Roman" w:hAnsi="Myriad Pro" w:cs="Times New Roman"/>
            <w:sz w:val="19"/>
            <w:szCs w:val="19"/>
            <w:vertAlign w:val="superscript"/>
            <w:lang w:eastAsia="de-DE"/>
          </w:rPr>
          <w:t>16</w:t>
        </w:r>
      </w:hyperlink>
      <w:r w:rsidR="0089512F" w:rsidRPr="004B6518">
        <w:rPr>
          <w:rFonts w:ascii="Myriad Pro" w:eastAsia="Times New Roman" w:hAnsi="Myriad Pro" w:cs="Times New Roman"/>
          <w:sz w:val="19"/>
          <w:szCs w:val="19"/>
          <w:lang w:eastAsia="de-DE"/>
        </w:rPr>
        <w:t xml:space="preserve">sie hindern uns daran, den Heiden das Evangelium zu verkünden und ihnen so das Heil zu bringen. Dadurch machen sie unablässig das Maß ihrer Sünden voll. Aber der ganze Zorn ist schon über sie gekommen. </w:t>
      </w:r>
    </w:p>
    <w:p w14:paraId="52A8D7A3" w14:textId="77777777" w:rsidR="00135BF2" w:rsidRPr="004B6518" w:rsidRDefault="0089512F" w:rsidP="00EF2910">
      <w:pPr>
        <w:rPr>
          <w:rFonts w:ascii="Myriad Pro" w:hAnsi="Myriad Pro"/>
          <w:sz w:val="19"/>
          <w:szCs w:val="19"/>
        </w:rPr>
      </w:pPr>
      <w:r w:rsidRPr="004B6518">
        <w:rPr>
          <w:rFonts w:ascii="Myriad Pro" w:hAnsi="Myriad Pro"/>
          <w:sz w:val="19"/>
          <w:szCs w:val="19"/>
        </w:rPr>
        <w:t xml:space="preserve">Was für ein Hass. Paulus, der selbst Jude ist, benutzt hier Vorurteile seiner nichtjüdischen Umwelt, um sie gegen </w:t>
      </w:r>
      <w:r w:rsidRPr="004B6518">
        <w:rPr>
          <w:rFonts w:ascii="Myriad Pro" w:hAnsi="Myriad Pro"/>
          <w:i/>
          <w:sz w:val="19"/>
          <w:szCs w:val="19"/>
        </w:rPr>
        <w:t>die</w:t>
      </w:r>
      <w:r w:rsidRPr="004B6518">
        <w:rPr>
          <w:rFonts w:ascii="Myriad Pro" w:hAnsi="Myriad Pro"/>
          <w:sz w:val="19"/>
          <w:szCs w:val="19"/>
        </w:rPr>
        <w:t xml:space="preserve"> Juden zu wenden, die nicht an Christus glauben. Diese Juden, also fast alle Juden, „sind Feinde aller Menschen“. So ähnlich können wir das in den Werken antiker römischer Geschichtsschreiber lesen.</w:t>
      </w:r>
    </w:p>
    <w:p w14:paraId="0F614191" w14:textId="77777777" w:rsidR="00135BF2" w:rsidRPr="004B6518" w:rsidRDefault="00135BF2" w:rsidP="00EF2910">
      <w:pPr>
        <w:rPr>
          <w:rFonts w:ascii="Myriad Pro" w:hAnsi="Myriad Pro"/>
          <w:sz w:val="19"/>
          <w:szCs w:val="19"/>
        </w:rPr>
      </w:pPr>
      <w:r w:rsidRPr="004B6518">
        <w:rPr>
          <w:rFonts w:ascii="Myriad Pro" w:hAnsi="Myriad Pro"/>
          <w:sz w:val="19"/>
          <w:szCs w:val="19"/>
        </w:rPr>
        <w:t xml:space="preserve">„Die Behauptung des Tacitus aber, dass die Juden im Gegenzug alle anderen Menschen hassen, ist eine böswillige Verleumdung. Misanthropie wird den Juden wiederholt in der antiken Literatur vorgeworfen, so bei </w:t>
      </w:r>
      <w:proofErr w:type="spellStart"/>
      <w:r w:rsidRPr="004B6518">
        <w:rPr>
          <w:rFonts w:ascii="Myriad Pro" w:hAnsi="Myriad Pro"/>
          <w:sz w:val="19"/>
          <w:szCs w:val="19"/>
        </w:rPr>
        <w:t>Diodor</w:t>
      </w:r>
      <w:proofErr w:type="spellEnd"/>
      <w:r w:rsidRPr="004B6518">
        <w:rPr>
          <w:rFonts w:ascii="Myriad Pro" w:hAnsi="Myriad Pro"/>
          <w:sz w:val="19"/>
          <w:szCs w:val="19"/>
        </w:rPr>
        <w:t xml:space="preserve"> 34/5</w:t>
      </w:r>
      <w:proofErr w:type="gramStart"/>
      <w:r w:rsidRPr="004B6518">
        <w:rPr>
          <w:rFonts w:ascii="Myriad Pro" w:hAnsi="Myriad Pro"/>
          <w:sz w:val="19"/>
          <w:szCs w:val="19"/>
        </w:rPr>
        <w:t>,1,1</w:t>
      </w:r>
      <w:proofErr w:type="gramEnd"/>
      <w:r w:rsidRPr="004B6518">
        <w:rPr>
          <w:rFonts w:ascii="Myriad Pro" w:hAnsi="Myriad Pro"/>
          <w:sz w:val="19"/>
          <w:szCs w:val="19"/>
        </w:rPr>
        <w:t xml:space="preserve">-5; </w:t>
      </w:r>
      <w:proofErr w:type="spellStart"/>
      <w:r w:rsidRPr="004B6518">
        <w:rPr>
          <w:rFonts w:ascii="Myriad Pro" w:hAnsi="Myriad Pro"/>
          <w:sz w:val="19"/>
          <w:szCs w:val="19"/>
        </w:rPr>
        <w:t>Pompeius</w:t>
      </w:r>
      <w:proofErr w:type="spellEnd"/>
      <w:r w:rsidRPr="004B6518">
        <w:rPr>
          <w:rFonts w:ascii="Myriad Pro" w:hAnsi="Myriad Pro"/>
          <w:sz w:val="19"/>
          <w:szCs w:val="19"/>
        </w:rPr>
        <w:t xml:space="preserve"> </w:t>
      </w:r>
      <w:proofErr w:type="spellStart"/>
      <w:r w:rsidRPr="004B6518">
        <w:rPr>
          <w:rFonts w:ascii="Myriad Pro" w:hAnsi="Myriad Pro"/>
          <w:sz w:val="19"/>
          <w:szCs w:val="19"/>
        </w:rPr>
        <w:t>Trogus</w:t>
      </w:r>
      <w:proofErr w:type="spellEnd"/>
      <w:r w:rsidRPr="004B6518">
        <w:rPr>
          <w:rFonts w:ascii="Myriad Pro" w:hAnsi="Myriad Pro"/>
          <w:sz w:val="19"/>
          <w:szCs w:val="19"/>
        </w:rPr>
        <w:t xml:space="preserve"> 36,2,1ff.; </w:t>
      </w:r>
      <w:proofErr w:type="spellStart"/>
      <w:r w:rsidRPr="004B6518">
        <w:rPr>
          <w:rFonts w:ascii="Myriad Pro" w:hAnsi="Myriad Pro"/>
          <w:sz w:val="19"/>
          <w:szCs w:val="19"/>
        </w:rPr>
        <w:t>Hekataios</w:t>
      </w:r>
      <w:proofErr w:type="spellEnd"/>
      <w:r w:rsidRPr="004B6518">
        <w:rPr>
          <w:rFonts w:ascii="Myriad Pro" w:hAnsi="Myriad Pro"/>
          <w:sz w:val="19"/>
          <w:szCs w:val="19"/>
        </w:rPr>
        <w:t xml:space="preserve"> bei </w:t>
      </w:r>
      <w:proofErr w:type="spellStart"/>
      <w:r w:rsidRPr="004B6518">
        <w:rPr>
          <w:rFonts w:ascii="Myriad Pro" w:hAnsi="Myriad Pro"/>
          <w:sz w:val="19"/>
          <w:szCs w:val="19"/>
        </w:rPr>
        <w:t>Diodor</w:t>
      </w:r>
      <w:proofErr w:type="spellEnd"/>
      <w:r w:rsidRPr="004B6518">
        <w:rPr>
          <w:rFonts w:ascii="Myriad Pro" w:hAnsi="Myriad Pro"/>
          <w:sz w:val="19"/>
          <w:szCs w:val="19"/>
        </w:rPr>
        <w:t xml:space="preserve"> 40,3.“ (Gabriele </w:t>
      </w:r>
      <w:proofErr w:type="spellStart"/>
      <w:r w:rsidRPr="004B6518">
        <w:rPr>
          <w:rFonts w:ascii="Myriad Pro" w:hAnsi="Myriad Pro"/>
          <w:sz w:val="19"/>
          <w:szCs w:val="19"/>
        </w:rPr>
        <w:t>Gierlich</w:t>
      </w:r>
      <w:proofErr w:type="spellEnd"/>
      <w:r w:rsidRPr="004B6518">
        <w:rPr>
          <w:rFonts w:ascii="Myriad Pro" w:hAnsi="Myriad Pro"/>
          <w:sz w:val="19"/>
          <w:szCs w:val="19"/>
        </w:rPr>
        <w:t xml:space="preserve">: Der Judenexkurs des Tacitus [Historien 5, 2-5]. Ein antikes Zeugnis für die Kenntnisse über das Judentum, </w:t>
      </w:r>
      <w:hyperlink r:id="rId18" w:history="1">
        <w:r w:rsidRPr="004B6518">
          <w:rPr>
            <w:rStyle w:val="Hyperlink"/>
            <w:rFonts w:ascii="Myriad Pro" w:hAnsi="Myriad Pro"/>
            <w:color w:val="auto"/>
            <w:sz w:val="19"/>
            <w:szCs w:val="19"/>
          </w:rPr>
          <w:t>http://www.christen-und-juden.de/html/tacitus.html</w:t>
        </w:r>
      </w:hyperlink>
      <w:r w:rsidRPr="004B6518">
        <w:rPr>
          <w:rFonts w:ascii="Myriad Pro" w:hAnsi="Myriad Pro"/>
          <w:sz w:val="19"/>
          <w:szCs w:val="19"/>
        </w:rPr>
        <w:t>.)</w:t>
      </w:r>
    </w:p>
    <w:p w14:paraId="023B97BD" w14:textId="211CFF51" w:rsidR="0089512F" w:rsidRPr="004B6518" w:rsidRDefault="0089512F" w:rsidP="00EF2910">
      <w:pPr>
        <w:rPr>
          <w:rFonts w:ascii="Myriad Pro" w:hAnsi="Myriad Pro"/>
          <w:sz w:val="19"/>
          <w:szCs w:val="19"/>
        </w:rPr>
      </w:pPr>
      <w:r w:rsidRPr="004B6518">
        <w:rPr>
          <w:rFonts w:ascii="Myriad Pro" w:hAnsi="Myriad Pro"/>
          <w:sz w:val="19"/>
          <w:szCs w:val="19"/>
        </w:rPr>
        <w:t>„Die Juden“, alle, haben Jesus getötet, zuvor schon die Propheten, und jetzt verfolgen sie Paulus. „Die Juden“. Wenn dieser Paulustext in der Geschichte christlicher Judenverfolgung nicht so schreckliche Wirkung gehabt hätte, könnte man fast lachen über diese unfassbare Übertreibung. Lächerlich. Oder aber doch eher: Schändlich. Was für eine theologische Anmaßung und menschliche Niederträchtigkeit ist auch die Behauptung, die Juden missfielen Gott, und dessen Zorn sei schon über sie gekommen.</w:t>
      </w:r>
    </w:p>
    <w:p w14:paraId="4338CDCE" w14:textId="77777777" w:rsidR="0089512F" w:rsidRPr="004B6518" w:rsidRDefault="0089512F" w:rsidP="00EF2910">
      <w:pPr>
        <w:rPr>
          <w:rFonts w:ascii="Myriad Pro" w:hAnsi="Myriad Pro"/>
          <w:sz w:val="19"/>
          <w:szCs w:val="19"/>
        </w:rPr>
      </w:pPr>
      <w:r w:rsidRPr="004B6518">
        <w:rPr>
          <w:rFonts w:ascii="Myriad Pro" w:hAnsi="Myriad Pro"/>
          <w:sz w:val="19"/>
          <w:szCs w:val="19"/>
        </w:rPr>
        <w:t>Und wir? Was empfinden wir, wenn wir solche Texte hören? Oder in der Bibel lesen?</w:t>
      </w:r>
    </w:p>
    <w:p w14:paraId="753C2EC1" w14:textId="77777777" w:rsidR="0089512F" w:rsidRPr="004B6518" w:rsidRDefault="0089512F" w:rsidP="00EF2910">
      <w:pPr>
        <w:rPr>
          <w:rFonts w:ascii="Myriad Pro" w:hAnsi="Myriad Pro"/>
          <w:sz w:val="19"/>
          <w:szCs w:val="19"/>
        </w:rPr>
      </w:pPr>
      <w:r w:rsidRPr="004B6518">
        <w:rPr>
          <w:rFonts w:ascii="Myriad Pro" w:hAnsi="Myriad Pro"/>
          <w:sz w:val="19"/>
          <w:szCs w:val="19"/>
        </w:rPr>
        <w:t>Wenn Paulus sich zu so etwas hinreißen lässt – können wir sicher sein, dass uns so etwas nicht passiert? Wenn die Kirche solche Textstücke als Teil ihrer Heiligen Schriften von Generation zu Generation weitergibt, dann ist für unser Selbstbewusstsein größte Vorsicht geboten. Im Johannesevangelium steht der böse Satz „Ihr habt den Teufel zum Vater und ihr wollt das tun, wonach es euren Vater verlangt. Er war ein Mörder von Anfang an.“ Diese Worte legt der Verfasser des Joh</w:t>
      </w:r>
      <w:r w:rsidR="00A8479C" w:rsidRPr="004B6518">
        <w:rPr>
          <w:rFonts w:ascii="Myriad Pro" w:hAnsi="Myriad Pro"/>
          <w:sz w:val="19"/>
          <w:szCs w:val="19"/>
        </w:rPr>
        <w:t>annesevangeliums</w:t>
      </w:r>
      <w:r w:rsidRPr="004B6518">
        <w:rPr>
          <w:rFonts w:ascii="Myriad Pro" w:hAnsi="Myriad Pro"/>
          <w:sz w:val="19"/>
          <w:szCs w:val="19"/>
        </w:rPr>
        <w:t xml:space="preserve"> Jesus in den Mund; angeblich hat Jesus das in einer Situation seines Lebens zu anderen Juden gesagt, und zwar ausgerechnet zu Juden, von denen der Verfasser wenige Zeilen vorher geschrieben hat, dass sie an Jesus geglaubt hätten. Grotesker geht es nicht. </w:t>
      </w:r>
    </w:p>
    <w:p w14:paraId="20DA8792" w14:textId="77777777" w:rsidR="0089512F" w:rsidRPr="004B6518" w:rsidRDefault="0089512F" w:rsidP="00EF2910">
      <w:pPr>
        <w:rPr>
          <w:rFonts w:ascii="Myriad Pro" w:hAnsi="Myriad Pro"/>
          <w:sz w:val="19"/>
          <w:szCs w:val="19"/>
        </w:rPr>
      </w:pPr>
      <w:r w:rsidRPr="004B6518">
        <w:rPr>
          <w:rFonts w:ascii="Myriad Pro" w:hAnsi="Myriad Pro"/>
          <w:sz w:val="19"/>
          <w:szCs w:val="19"/>
        </w:rPr>
        <w:t xml:space="preserve">Solche Äußerungen entstehen aus verletzten Gefühlen. Und sie wirken in die Gefühle anderer hinein. Häufig unbewusst. Die Verletzungen haben bei Paulus und Johannes vermutlich etwas mit Erfahrungen zu tun gehabt, die sie selbst als Juden innerhalb der jüdischen Gemeinschaft erlitten haben. Mag sein. Trotzdem sind ihre antijüdischen Äußerungen das, wofür wir heutzutage das Wort „unchristlich“ benutzen. Und als die Kirche in späteren Jahrhunderten diese Äußerungen immer wieder gegen die jeweils zeitgenössischen jüdischen Menschen richtete, wurden sie zur Quelle unmenschlicher Taten gegen Juden. </w:t>
      </w:r>
    </w:p>
    <w:p w14:paraId="7A8F9D6A" w14:textId="77777777" w:rsidR="0089512F" w:rsidRPr="004B6518" w:rsidRDefault="0089512F" w:rsidP="00EF2910">
      <w:pPr>
        <w:rPr>
          <w:rFonts w:ascii="Myriad Pro" w:hAnsi="Myriad Pro"/>
          <w:sz w:val="19"/>
          <w:szCs w:val="19"/>
        </w:rPr>
      </w:pPr>
      <w:r w:rsidRPr="004B6518">
        <w:rPr>
          <w:rFonts w:ascii="Myriad Pro" w:hAnsi="Myriad Pro"/>
          <w:sz w:val="19"/>
          <w:szCs w:val="19"/>
        </w:rPr>
        <w:t>Der Antisemitismus lebt davon, dass viele Menschen für Verletzungen, die sie wo auch immer erlitten haben, einen Sündenbock suchen. Schon Martin Luther ist ein trauriges Beispiel dafür. Es gibt unzählige andere Beispiele, nicht zuletzt in der Weimarer Republik, aber auch in unseren Tagen. Gerade Menschen, die in ihrem Leben kaum mal einem Juden oder einer Jüdin begegnet sind, machen „die Juden“ verantwortlich für alles Schlechte in dieser Welt. Oder trauen ihnen zumindest viel Schlechtes zu. Und machen „Jude“ zum Schimpfwort, auf unseren Straßen, Sportplätzen und Schulhöfen.</w:t>
      </w:r>
    </w:p>
    <w:p w14:paraId="7296E03E" w14:textId="77777777" w:rsidR="0089512F" w:rsidRPr="004B6518" w:rsidRDefault="0089512F" w:rsidP="00EF2910">
      <w:pPr>
        <w:rPr>
          <w:rFonts w:ascii="Myriad Pro" w:hAnsi="Myriad Pro"/>
          <w:sz w:val="19"/>
          <w:szCs w:val="19"/>
        </w:rPr>
      </w:pPr>
      <w:r w:rsidRPr="004B6518">
        <w:rPr>
          <w:rFonts w:ascii="Myriad Pro" w:hAnsi="Myriad Pro"/>
          <w:sz w:val="19"/>
          <w:szCs w:val="19"/>
        </w:rPr>
        <w:t xml:space="preserve">Schönerweise stehen bei Paulus und bei Johannes noch ganz andere Dinge; für Paulus habe ich es vorhin zitiert. Wir müssen diese antiken judenchristlichen Autoren nicht verdammen; das wäre töricht. Das meiste, was sie schreiben, ist wirklich </w:t>
      </w:r>
      <w:proofErr w:type="spellStart"/>
      <w:r w:rsidRPr="004B6518">
        <w:rPr>
          <w:rFonts w:ascii="Myriad Pro" w:hAnsi="Myriad Pro"/>
          <w:sz w:val="19"/>
          <w:szCs w:val="19"/>
        </w:rPr>
        <w:t>eu-angelion</w:t>
      </w:r>
      <w:proofErr w:type="spellEnd"/>
      <w:r w:rsidRPr="004B6518">
        <w:rPr>
          <w:rFonts w:ascii="Myriad Pro" w:hAnsi="Myriad Pro"/>
          <w:sz w:val="19"/>
          <w:szCs w:val="19"/>
        </w:rPr>
        <w:t xml:space="preserve">, Gute Nachricht, Quelle für gelingendes Leben – für uns und für alle Menschen. Was wir aber beim Lesen der Bibel benötigen ist das, was wir in jeder Sekunde unseres Lebens brauchen: Gottes liebevollen heiligen Geist, der uns leitet, zu unterscheiden, recht zu verstehen und richtig zu handeln. Wir brauchen Gottes Geistkraft – im Hebräischen ist das Wort für Gottes Geist nicht von ungefähr ein Femininum. Wir brauchen die heilige Geistkraft, die unsere Gedanken lenken und unsere Gefühle steuern möge. Und die uns die innere Stärke schenken kann, dem Bösen zu widerstehen – sei es in uns oder </w:t>
      </w:r>
      <w:r w:rsidRPr="004B6518">
        <w:rPr>
          <w:rFonts w:ascii="Myriad Pro" w:hAnsi="Myriad Pro"/>
          <w:sz w:val="19"/>
          <w:szCs w:val="19"/>
        </w:rPr>
        <w:lastRenderedPageBreak/>
        <w:t xml:space="preserve">wenn wir es irgendwo in unserem Leben beobachten. Gott vernichte allen Antijudaismus in der Kirche – und fange in uns damit an. Gott vernichte allen Antisemitismus in dieser Gesellschaft – und fange </w:t>
      </w:r>
      <w:r w:rsidRPr="004B6518">
        <w:rPr>
          <w:rFonts w:ascii="Myriad Pro" w:hAnsi="Myriad Pro"/>
          <w:i/>
          <w:sz w:val="19"/>
          <w:szCs w:val="19"/>
        </w:rPr>
        <w:t>durch</w:t>
      </w:r>
      <w:r w:rsidRPr="004B6518">
        <w:rPr>
          <w:rFonts w:ascii="Myriad Pro" w:hAnsi="Myriad Pro"/>
          <w:sz w:val="19"/>
          <w:szCs w:val="19"/>
        </w:rPr>
        <w:t xml:space="preserve"> uns damit an, wo auch immer wir uns aufhalten: In unseren Familien, in der Schule oder am Arbeitsplatz, in unseren Vereinen, Parteien, wo auch immer. Lasst uns während der folgenden Musik Gott im Stillen darum bitten, dass er uns mit seiner liebevollen Geistkraft erfülle.</w:t>
      </w:r>
    </w:p>
    <w:p w14:paraId="2125AABA" w14:textId="77777777" w:rsidR="0089512F" w:rsidRPr="004B6518" w:rsidRDefault="0089512F" w:rsidP="00EF2910">
      <w:pPr>
        <w:rPr>
          <w:rFonts w:ascii="Myriad Pro" w:hAnsi="Myriad Pro"/>
          <w:sz w:val="19"/>
          <w:szCs w:val="19"/>
        </w:rPr>
      </w:pPr>
      <w:r w:rsidRPr="004B6518">
        <w:rPr>
          <w:rFonts w:ascii="Myriad Pro" w:hAnsi="Myriad Pro"/>
          <w:sz w:val="19"/>
          <w:szCs w:val="19"/>
        </w:rPr>
        <w:t>Der Friede, der Schalom Gottes, der höher ist als alles was wir denken und fühlen, bewahre eure Herzen und Sinne in Christus Je</w:t>
      </w:r>
      <w:r w:rsidR="00763FE8" w:rsidRPr="004B6518">
        <w:rPr>
          <w:rFonts w:ascii="Myriad Pro" w:hAnsi="Myriad Pro"/>
          <w:sz w:val="19"/>
          <w:szCs w:val="19"/>
        </w:rPr>
        <w:t>sus.</w:t>
      </w:r>
      <w:r w:rsidRPr="004B6518">
        <w:rPr>
          <w:rFonts w:ascii="Myriad Pro" w:hAnsi="Myriad Pro"/>
          <w:sz w:val="19"/>
          <w:szCs w:val="19"/>
        </w:rPr>
        <w:t xml:space="preserve"> Amen.</w:t>
      </w:r>
    </w:p>
    <w:p w14:paraId="3D137351" w14:textId="77777777" w:rsidR="00DC6CA3" w:rsidRPr="004B6518" w:rsidRDefault="00DC6CA3" w:rsidP="00EF2910">
      <w:pPr>
        <w:rPr>
          <w:rFonts w:ascii="Myriad Pro" w:eastAsia="Times New Roman" w:hAnsi="Myriad Pro" w:cs="Calibri"/>
          <w:sz w:val="19"/>
          <w:szCs w:val="19"/>
          <w:lang w:eastAsia="de-DE"/>
        </w:rPr>
      </w:pPr>
    </w:p>
    <w:p w14:paraId="7F51D6C0" w14:textId="07F0E096" w:rsidR="00741E8C" w:rsidRPr="004B6518" w:rsidRDefault="00DC6CA3" w:rsidP="00EF2910">
      <w:pPr>
        <w:rPr>
          <w:rFonts w:ascii="Myriad Pro" w:eastAsia="Times New Roman" w:hAnsi="Myriad Pro" w:cs="Calibri"/>
          <w:sz w:val="19"/>
          <w:szCs w:val="19"/>
          <w:lang w:eastAsia="de-DE"/>
        </w:rPr>
      </w:pPr>
      <w:r w:rsidRPr="004B6518">
        <w:rPr>
          <w:rFonts w:ascii="Myriad Pro" w:eastAsia="Times New Roman" w:hAnsi="Myriad Pro" w:cs="Calibri"/>
          <w:i/>
          <w:sz w:val="19"/>
          <w:szCs w:val="19"/>
          <w:lang w:eastAsia="de-DE"/>
        </w:rPr>
        <w:t>Musik</w:t>
      </w:r>
      <w:r w:rsidR="00161CE7">
        <w:rPr>
          <w:rFonts w:ascii="Myriad Pro" w:eastAsia="Times New Roman" w:hAnsi="Myriad Pro" w:cs="Calibri"/>
          <w:i/>
          <w:sz w:val="19"/>
          <w:szCs w:val="19"/>
          <w:lang w:eastAsia="de-DE"/>
        </w:rPr>
        <w:t xml:space="preserve">; </w:t>
      </w:r>
      <w:r w:rsidR="00741E8C" w:rsidRPr="004B6518">
        <w:rPr>
          <w:rFonts w:ascii="Myriad Pro" w:eastAsia="Times New Roman" w:hAnsi="Myriad Pro" w:cs="Calibri"/>
          <w:i/>
          <w:sz w:val="19"/>
          <w:szCs w:val="19"/>
          <w:lang w:eastAsia="de-DE"/>
        </w:rPr>
        <w:t>Hinführung</w:t>
      </w:r>
      <w:r w:rsidR="00741E8C" w:rsidRPr="004B6518">
        <w:rPr>
          <w:rFonts w:ascii="Myriad Pro" w:eastAsia="Times New Roman" w:hAnsi="Myriad Pro" w:cs="Calibri"/>
          <w:sz w:val="19"/>
          <w:szCs w:val="19"/>
          <w:lang w:eastAsia="de-DE"/>
        </w:rPr>
        <w:t xml:space="preserve"> zum Credo-Lied</w:t>
      </w:r>
    </w:p>
    <w:p w14:paraId="36401764" w14:textId="0315CFA6" w:rsidR="00D268CE" w:rsidRDefault="00DC6CA3" w:rsidP="00EF2910">
      <w:pPr>
        <w:rPr>
          <w:rFonts w:ascii="Myriad Pro" w:hAnsi="Myriad Pro"/>
          <w:sz w:val="19"/>
          <w:szCs w:val="19"/>
          <w:lang w:eastAsia="de-DE"/>
        </w:rPr>
      </w:pPr>
      <w:r w:rsidRPr="004B6518">
        <w:rPr>
          <w:rFonts w:ascii="Myriad Pro" w:eastAsia="Times New Roman" w:hAnsi="Myriad Pro" w:cs="Calibri"/>
          <w:i/>
          <w:sz w:val="19"/>
          <w:szCs w:val="19"/>
          <w:lang w:eastAsia="de-DE"/>
        </w:rPr>
        <w:t>Credo-Lied</w:t>
      </w:r>
      <w:r w:rsidR="00E62FAB" w:rsidRPr="004B6518">
        <w:rPr>
          <w:rFonts w:ascii="Myriad Pro" w:eastAsia="Times New Roman" w:hAnsi="Myriad Pro" w:cs="Calibri"/>
          <w:i/>
          <w:sz w:val="19"/>
          <w:szCs w:val="19"/>
          <w:lang w:eastAsia="de-DE"/>
        </w:rPr>
        <w:t>:</w:t>
      </w:r>
      <w:r w:rsidRPr="004B6518">
        <w:rPr>
          <w:rFonts w:ascii="Myriad Pro" w:eastAsia="Times New Roman" w:hAnsi="Myriad Pro" w:cs="Calibri"/>
          <w:sz w:val="19"/>
          <w:szCs w:val="19"/>
          <w:lang w:eastAsia="de-DE"/>
        </w:rPr>
        <w:t xml:space="preserve"> </w:t>
      </w:r>
      <w:r w:rsidR="00D268CE" w:rsidRPr="004B6518">
        <w:rPr>
          <w:rFonts w:ascii="Myriad Pro" w:hAnsi="Myriad Pro"/>
          <w:sz w:val="19"/>
          <w:szCs w:val="19"/>
        </w:rPr>
        <w:t>Wir glauben: Gott ist in der Welt</w:t>
      </w:r>
      <w:r w:rsidR="00EF2910">
        <w:rPr>
          <w:rFonts w:ascii="Myriad Pro" w:hAnsi="Myriad Pro"/>
          <w:sz w:val="19"/>
          <w:szCs w:val="19"/>
        </w:rPr>
        <w:t xml:space="preserve"> </w:t>
      </w:r>
      <w:r w:rsidR="00D268CE" w:rsidRPr="004B6518">
        <w:rPr>
          <w:rFonts w:ascii="Myriad Pro" w:hAnsi="Myriad Pro"/>
          <w:sz w:val="19"/>
          <w:szCs w:val="19"/>
          <w:lang w:eastAsia="de-DE"/>
        </w:rPr>
        <w:t xml:space="preserve">mit Melodie von GL 355 = EG 184; </w:t>
      </w:r>
      <w:r w:rsidR="00EF2910">
        <w:rPr>
          <w:rFonts w:ascii="Myriad Pro" w:hAnsi="Myriad Pro"/>
          <w:sz w:val="19"/>
          <w:szCs w:val="19"/>
          <w:lang w:eastAsia="de-DE"/>
        </w:rPr>
        <w:t>Text: Gerhard Bauer (1928-1986)</w:t>
      </w:r>
    </w:p>
    <w:p w14:paraId="662A629B" w14:textId="77777777" w:rsidR="00EF2910" w:rsidRDefault="00EF2910" w:rsidP="00EF2910">
      <w:pPr>
        <w:rPr>
          <w:rFonts w:ascii="Myriad Pro" w:hAnsi="Myriad Pro"/>
          <w:sz w:val="19"/>
          <w:szCs w:val="19"/>
          <w:lang w:eastAsia="de-DE"/>
        </w:rPr>
      </w:pPr>
    </w:p>
    <w:p w14:paraId="69756A92" w14:textId="77777777" w:rsidR="00B7631E" w:rsidRPr="00B7631E" w:rsidRDefault="00B7631E" w:rsidP="00B7631E">
      <w:pPr>
        <w:rPr>
          <w:rFonts w:ascii="Myriad Pro" w:hAnsi="Myriad Pro"/>
          <w:sz w:val="19"/>
          <w:szCs w:val="19"/>
          <w:lang w:eastAsia="de-DE"/>
        </w:rPr>
      </w:pPr>
      <w:r w:rsidRPr="00B7631E">
        <w:rPr>
          <w:rFonts w:ascii="Myriad Pro" w:hAnsi="Myriad Pro"/>
          <w:sz w:val="19"/>
          <w:szCs w:val="19"/>
          <w:lang w:eastAsia="de-DE"/>
        </w:rPr>
        <w:t xml:space="preserve">Wir glauben: Gott ist in der Welt, / der Leben gibt und Treue hält, / Gott fügt das All und trägt die Zeit, / Erbarmen bis in Ewigkeit. </w:t>
      </w:r>
    </w:p>
    <w:p w14:paraId="58864199" w14:textId="77777777" w:rsidR="00B7631E" w:rsidRPr="00B7631E" w:rsidRDefault="00B7631E" w:rsidP="00B7631E">
      <w:pPr>
        <w:rPr>
          <w:rFonts w:ascii="Myriad Pro" w:hAnsi="Myriad Pro"/>
          <w:sz w:val="19"/>
          <w:szCs w:val="19"/>
          <w:lang w:eastAsia="de-DE"/>
        </w:rPr>
      </w:pPr>
      <w:r w:rsidRPr="00B7631E">
        <w:rPr>
          <w:rFonts w:ascii="Myriad Pro" w:hAnsi="Myriad Pro"/>
          <w:sz w:val="19"/>
          <w:szCs w:val="19"/>
          <w:lang w:eastAsia="de-DE"/>
        </w:rPr>
        <w:t xml:space="preserve">Wir glauben: Gott hat ihn erwählt, / den Juden Jesus für die Welt. / Der schrie am Kreuz nach seinem Gott, / der sich verbirgt in Not und Tod. </w:t>
      </w:r>
    </w:p>
    <w:p w14:paraId="318F6D44" w14:textId="77777777" w:rsidR="00B7631E" w:rsidRPr="00B7631E" w:rsidRDefault="00B7631E" w:rsidP="00B7631E">
      <w:pPr>
        <w:rPr>
          <w:rFonts w:ascii="Myriad Pro" w:hAnsi="Myriad Pro"/>
          <w:sz w:val="19"/>
          <w:szCs w:val="19"/>
          <w:lang w:eastAsia="de-DE"/>
        </w:rPr>
      </w:pPr>
      <w:r w:rsidRPr="00B7631E">
        <w:rPr>
          <w:rFonts w:ascii="Myriad Pro" w:hAnsi="Myriad Pro"/>
          <w:sz w:val="19"/>
          <w:szCs w:val="19"/>
          <w:lang w:eastAsia="de-DE"/>
        </w:rPr>
        <w:t xml:space="preserve">Wir glauben: Gottes Schöpfermacht / hat Leben neu ans Licht gebracht, / denn alles, was der Glaube sieht, / spricht seine Sprache, singt sein Lied. </w:t>
      </w:r>
    </w:p>
    <w:p w14:paraId="665F85A5" w14:textId="77777777" w:rsidR="00B7631E" w:rsidRPr="00B7631E" w:rsidRDefault="00B7631E" w:rsidP="00B7631E">
      <w:pPr>
        <w:rPr>
          <w:rFonts w:ascii="Myriad Pro" w:hAnsi="Myriad Pro"/>
          <w:sz w:val="19"/>
          <w:szCs w:val="19"/>
          <w:lang w:eastAsia="de-DE"/>
        </w:rPr>
      </w:pPr>
      <w:r w:rsidRPr="00B7631E">
        <w:rPr>
          <w:rFonts w:ascii="Myriad Pro" w:hAnsi="Myriad Pro"/>
          <w:sz w:val="19"/>
          <w:szCs w:val="19"/>
          <w:lang w:eastAsia="de-DE"/>
        </w:rPr>
        <w:t xml:space="preserve">Wir glauben: Gott wirkt durch den Geist. / Was Jesu Taufe uns verheißt: / Umkehr aus der verwirkten Zeit / und Trachten nach Gerechtigkeit. </w:t>
      </w:r>
    </w:p>
    <w:p w14:paraId="7996F0C4" w14:textId="77777777" w:rsidR="00B7631E" w:rsidRPr="00B7631E" w:rsidRDefault="00B7631E" w:rsidP="00B7631E">
      <w:pPr>
        <w:rPr>
          <w:rFonts w:ascii="Myriad Pro" w:hAnsi="Myriad Pro"/>
          <w:sz w:val="19"/>
          <w:szCs w:val="19"/>
          <w:lang w:eastAsia="de-DE"/>
        </w:rPr>
      </w:pPr>
      <w:r w:rsidRPr="00B7631E">
        <w:rPr>
          <w:rFonts w:ascii="Myriad Pro" w:hAnsi="Myriad Pro"/>
          <w:sz w:val="19"/>
          <w:szCs w:val="19"/>
          <w:lang w:eastAsia="de-DE"/>
        </w:rPr>
        <w:t xml:space="preserve">Wir glauben: Gott ruft durch die Schrift, / das Wort, das unser Leben trifft. / Das Abend-mahl mit Brot und Wein / lädt Hungrige zur Hoffnung ein. </w:t>
      </w:r>
    </w:p>
    <w:p w14:paraId="1D35A91D" w14:textId="2E9F89A3" w:rsidR="00B7631E" w:rsidRDefault="00B7631E" w:rsidP="00B7631E">
      <w:pPr>
        <w:rPr>
          <w:rFonts w:ascii="Myriad Pro" w:hAnsi="Myriad Pro"/>
          <w:sz w:val="19"/>
          <w:szCs w:val="19"/>
          <w:lang w:eastAsia="de-DE"/>
        </w:rPr>
      </w:pPr>
      <w:r w:rsidRPr="00B7631E">
        <w:rPr>
          <w:rFonts w:ascii="Myriad Pro" w:hAnsi="Myriad Pro"/>
          <w:sz w:val="19"/>
          <w:szCs w:val="19"/>
          <w:lang w:eastAsia="de-DE"/>
        </w:rPr>
        <w:t>Wenn unser Leben Antwort gibt / darauf, dass Gott die Welt geliebt, / wächst Gottes Volk in dieser Zeit, / Erbarmen bis in Ewigkeit.</w:t>
      </w:r>
    </w:p>
    <w:p w14:paraId="2EA570B6" w14:textId="77777777" w:rsidR="00B7631E" w:rsidRPr="004B6518" w:rsidRDefault="00B7631E" w:rsidP="00EF2910">
      <w:pPr>
        <w:rPr>
          <w:rFonts w:ascii="Myriad Pro" w:hAnsi="Myriad Pro"/>
          <w:sz w:val="19"/>
          <w:szCs w:val="19"/>
          <w:lang w:eastAsia="de-DE"/>
        </w:rPr>
      </w:pPr>
    </w:p>
    <w:p w14:paraId="43098F7C" w14:textId="49F645DA" w:rsidR="00DC6CA3" w:rsidRPr="004B6518" w:rsidRDefault="00DC6CA3" w:rsidP="00EF2910">
      <w:pPr>
        <w:rPr>
          <w:rFonts w:ascii="Myriad Pro" w:eastAsia="Times New Roman" w:hAnsi="Myriad Pro" w:cs="Calibri"/>
          <w:sz w:val="19"/>
          <w:szCs w:val="19"/>
          <w:lang w:eastAsia="de-DE"/>
        </w:rPr>
      </w:pPr>
      <w:r w:rsidRPr="004B6518">
        <w:rPr>
          <w:rFonts w:ascii="Myriad Pro" w:eastAsia="Times New Roman" w:hAnsi="Myriad Pro" w:cs="Calibri"/>
          <w:i/>
          <w:sz w:val="19"/>
          <w:szCs w:val="19"/>
          <w:lang w:eastAsia="de-DE"/>
        </w:rPr>
        <w:t>Fürbitten</w:t>
      </w:r>
      <w:r w:rsidR="00050CCC" w:rsidRPr="004B6518">
        <w:rPr>
          <w:rFonts w:ascii="Myriad Pro" w:eastAsia="Times New Roman" w:hAnsi="Myriad Pro" w:cs="Calibri"/>
          <w:sz w:val="19"/>
          <w:szCs w:val="19"/>
          <w:lang w:eastAsia="de-DE"/>
        </w:rPr>
        <w:t>, ggf.</w:t>
      </w:r>
      <w:r w:rsidRPr="004B6518">
        <w:rPr>
          <w:rFonts w:ascii="Myriad Pro" w:eastAsia="Times New Roman" w:hAnsi="Myriad Pro" w:cs="Calibri"/>
          <w:sz w:val="19"/>
          <w:szCs w:val="19"/>
          <w:lang w:eastAsia="de-DE"/>
        </w:rPr>
        <w:t xml:space="preserve"> </w:t>
      </w:r>
      <w:r w:rsidR="00C37931" w:rsidRPr="004B6518">
        <w:rPr>
          <w:rFonts w:ascii="Myriad Pro" w:eastAsia="Times New Roman" w:hAnsi="Myriad Pro" w:cs="Calibri"/>
          <w:sz w:val="19"/>
          <w:szCs w:val="19"/>
          <w:lang w:eastAsia="de-DE"/>
        </w:rPr>
        <w:t>mit Gebetsruf</w:t>
      </w:r>
    </w:p>
    <w:p w14:paraId="653B19D0" w14:textId="379AC9A9" w:rsidR="00DC6CA3" w:rsidRPr="004B6518" w:rsidRDefault="00C37931" w:rsidP="00EF2910">
      <w:pPr>
        <w:rPr>
          <w:rFonts w:ascii="Myriad Pro" w:eastAsia="Times New Roman" w:hAnsi="Myriad Pro" w:cs="Calibri"/>
          <w:sz w:val="19"/>
          <w:szCs w:val="19"/>
          <w:lang w:eastAsia="de-DE"/>
        </w:rPr>
      </w:pPr>
      <w:r w:rsidRPr="004B6518">
        <w:rPr>
          <w:rFonts w:ascii="Myriad Pro" w:eastAsia="Times New Roman" w:hAnsi="Myriad Pro" w:cs="Calibri"/>
          <w:i/>
          <w:sz w:val="19"/>
          <w:szCs w:val="19"/>
          <w:lang w:eastAsia="de-DE"/>
        </w:rPr>
        <w:t>Vaterunser</w:t>
      </w:r>
      <w:r w:rsidR="00161CE7">
        <w:rPr>
          <w:rFonts w:ascii="Myriad Pro" w:eastAsia="Times New Roman" w:hAnsi="Myriad Pro" w:cs="Calibri"/>
          <w:i/>
          <w:sz w:val="19"/>
          <w:szCs w:val="19"/>
          <w:lang w:eastAsia="de-DE"/>
        </w:rPr>
        <w:t xml:space="preserve">; </w:t>
      </w:r>
      <w:r w:rsidR="00DC6CA3" w:rsidRPr="004B6518">
        <w:rPr>
          <w:rFonts w:ascii="Myriad Pro" w:eastAsia="Times New Roman" w:hAnsi="Myriad Pro" w:cs="Calibri"/>
          <w:i/>
          <w:sz w:val="19"/>
          <w:szCs w:val="19"/>
          <w:lang w:eastAsia="de-DE"/>
        </w:rPr>
        <w:t>Abkündigungen</w:t>
      </w:r>
    </w:p>
    <w:p w14:paraId="275A383A" w14:textId="77777777" w:rsidR="00DC6CA3" w:rsidRPr="004B6518" w:rsidRDefault="00DC6CA3" w:rsidP="00EF2910">
      <w:pPr>
        <w:rPr>
          <w:rFonts w:ascii="Myriad Pro" w:eastAsia="Times New Roman" w:hAnsi="Myriad Pro" w:cs="Calibri"/>
          <w:sz w:val="19"/>
          <w:szCs w:val="19"/>
          <w:lang w:eastAsia="de-DE"/>
        </w:rPr>
      </w:pPr>
    </w:p>
    <w:p w14:paraId="3719E850" w14:textId="27AA706B" w:rsidR="00C37931" w:rsidRPr="004B6518" w:rsidRDefault="00C37931" w:rsidP="00EF2910">
      <w:pPr>
        <w:rPr>
          <w:rFonts w:ascii="Myriad Pro" w:eastAsia="Times New Roman" w:hAnsi="Myriad Pro" w:cs="Calibri"/>
          <w:sz w:val="19"/>
          <w:szCs w:val="19"/>
          <w:lang w:eastAsia="de-DE"/>
        </w:rPr>
      </w:pPr>
      <w:r w:rsidRPr="004B6518">
        <w:rPr>
          <w:rFonts w:ascii="Myriad Pro" w:eastAsia="Times New Roman" w:hAnsi="Myriad Pro" w:cs="Calibri"/>
          <w:i/>
          <w:sz w:val="19"/>
          <w:szCs w:val="19"/>
          <w:lang w:eastAsia="de-DE"/>
        </w:rPr>
        <w:t>Lied</w:t>
      </w:r>
      <w:r w:rsidRPr="004B6518">
        <w:rPr>
          <w:rFonts w:ascii="Myriad Pro" w:eastAsia="Times New Roman" w:hAnsi="Myriad Pro" w:cs="Calibri"/>
          <w:sz w:val="19"/>
          <w:szCs w:val="19"/>
          <w:lang w:eastAsia="de-DE"/>
        </w:rPr>
        <w:t xml:space="preserve">: </w:t>
      </w:r>
      <w:r w:rsidR="00542400" w:rsidRPr="004B6518">
        <w:rPr>
          <w:rFonts w:ascii="Myriad Pro" w:eastAsia="Times New Roman" w:hAnsi="Myriad Pro" w:cs="Calibri"/>
          <w:sz w:val="19"/>
          <w:szCs w:val="19"/>
          <w:lang w:eastAsia="de-DE"/>
        </w:rPr>
        <w:t xml:space="preserve">EG 434, </w:t>
      </w:r>
      <w:r w:rsidR="00EF2910">
        <w:rPr>
          <w:rFonts w:ascii="Myriad Pro" w:eastAsia="Times New Roman" w:hAnsi="Myriad Pro" w:cs="Calibri"/>
          <w:sz w:val="19"/>
          <w:szCs w:val="19"/>
          <w:lang w:eastAsia="de-DE"/>
        </w:rPr>
        <w:t xml:space="preserve">Schalom </w:t>
      </w:r>
      <w:proofErr w:type="spellStart"/>
      <w:r w:rsidR="00EF2910">
        <w:rPr>
          <w:rFonts w:ascii="Myriad Pro" w:eastAsia="Times New Roman" w:hAnsi="Myriad Pro" w:cs="Calibri"/>
          <w:sz w:val="19"/>
          <w:szCs w:val="19"/>
          <w:lang w:eastAsia="de-DE"/>
        </w:rPr>
        <w:t>Chaverim</w:t>
      </w:r>
      <w:proofErr w:type="spellEnd"/>
      <w:r w:rsidR="00EF2910">
        <w:rPr>
          <w:rFonts w:ascii="Myriad Pro" w:eastAsia="Times New Roman" w:hAnsi="Myriad Pro" w:cs="Calibri"/>
          <w:sz w:val="19"/>
          <w:szCs w:val="19"/>
          <w:lang w:eastAsia="de-DE"/>
        </w:rPr>
        <w:t xml:space="preserve"> / </w:t>
      </w:r>
      <w:proofErr w:type="spellStart"/>
      <w:r w:rsidR="00EF2910">
        <w:rPr>
          <w:rFonts w:ascii="Myriad Pro" w:eastAsia="Times New Roman" w:hAnsi="Myriad Pro" w:cs="Calibri"/>
          <w:sz w:val="19"/>
          <w:szCs w:val="19"/>
          <w:lang w:eastAsia="de-DE"/>
        </w:rPr>
        <w:t>Chaveroth</w:t>
      </w:r>
      <w:proofErr w:type="spellEnd"/>
      <w:r w:rsidR="00EF2910">
        <w:rPr>
          <w:rFonts w:ascii="Myriad Pro" w:eastAsia="Times New Roman" w:hAnsi="Myriad Pro" w:cs="Calibri"/>
          <w:sz w:val="19"/>
          <w:szCs w:val="19"/>
          <w:lang w:eastAsia="de-DE"/>
        </w:rPr>
        <w:t xml:space="preserve">; </w:t>
      </w:r>
      <w:r w:rsidR="005873D4" w:rsidRPr="004B6518">
        <w:rPr>
          <w:rFonts w:ascii="Myriad Pro" w:hAnsi="Myriad Pro" w:cs="Calibri"/>
          <w:color w:val="000000"/>
          <w:sz w:val="19"/>
          <w:szCs w:val="19"/>
        </w:rPr>
        <w:t>Übersetzung: „Friede [für Euch] Freunde/Freundinnen, Friede [für Euch] Freunde/Freundinnen, Friede, Friede; auf Wiedersehen, auf Wiedersehen, Friede, Friede.“</w:t>
      </w:r>
    </w:p>
    <w:p w14:paraId="34DA6124" w14:textId="77777777" w:rsidR="005873D4" w:rsidRPr="004B6518" w:rsidRDefault="005873D4" w:rsidP="00EF2910">
      <w:pPr>
        <w:rPr>
          <w:rFonts w:ascii="Myriad Pro" w:eastAsia="Times New Roman" w:hAnsi="Myriad Pro" w:cs="Calibri"/>
          <w:i/>
          <w:sz w:val="19"/>
          <w:szCs w:val="19"/>
          <w:lang w:eastAsia="de-DE"/>
        </w:rPr>
      </w:pPr>
    </w:p>
    <w:p w14:paraId="5ED909C7" w14:textId="69094930" w:rsidR="00DC6CA3" w:rsidRPr="004B6518" w:rsidRDefault="00DC6CA3" w:rsidP="00EF2910">
      <w:pPr>
        <w:rPr>
          <w:rFonts w:ascii="Myriad Pro" w:eastAsia="Times New Roman" w:hAnsi="Myriad Pro" w:cs="Calibri"/>
          <w:i/>
          <w:sz w:val="19"/>
          <w:szCs w:val="19"/>
          <w:lang w:eastAsia="de-DE"/>
        </w:rPr>
      </w:pPr>
      <w:r w:rsidRPr="004B6518">
        <w:rPr>
          <w:rFonts w:ascii="Myriad Pro" w:eastAsia="Times New Roman" w:hAnsi="Myriad Pro" w:cs="Calibri"/>
          <w:i/>
          <w:sz w:val="19"/>
          <w:szCs w:val="19"/>
          <w:lang w:eastAsia="de-DE"/>
        </w:rPr>
        <w:t>Segen</w:t>
      </w:r>
      <w:r w:rsidR="00161CE7">
        <w:rPr>
          <w:rFonts w:ascii="Myriad Pro" w:eastAsia="Times New Roman" w:hAnsi="Myriad Pro" w:cs="Calibri"/>
          <w:i/>
          <w:sz w:val="19"/>
          <w:szCs w:val="19"/>
          <w:lang w:eastAsia="de-DE"/>
        </w:rPr>
        <w:t xml:space="preserve">; </w:t>
      </w:r>
      <w:r w:rsidRPr="004B6518">
        <w:rPr>
          <w:rFonts w:ascii="Myriad Pro" w:eastAsia="Times New Roman" w:hAnsi="Myriad Pro" w:cs="Calibri"/>
          <w:i/>
          <w:sz w:val="19"/>
          <w:szCs w:val="19"/>
          <w:lang w:eastAsia="de-DE"/>
        </w:rPr>
        <w:t>Musik</w:t>
      </w:r>
    </w:p>
    <w:p w14:paraId="7A018F9C" w14:textId="77777777" w:rsidR="00AC3E0A" w:rsidRPr="004B6518" w:rsidRDefault="00AC3E0A" w:rsidP="00EF2910">
      <w:pPr>
        <w:rPr>
          <w:rFonts w:ascii="Myriad Pro" w:hAnsi="Myriad Pro" w:cs="Calibri"/>
          <w:sz w:val="19"/>
          <w:szCs w:val="19"/>
        </w:rPr>
      </w:pPr>
    </w:p>
    <w:p w14:paraId="3B388ABD" w14:textId="7F1991BD" w:rsidR="00371592" w:rsidRPr="004B6518" w:rsidRDefault="00371592" w:rsidP="00EF2910">
      <w:pPr>
        <w:rPr>
          <w:rFonts w:ascii="Myriad Pro" w:hAnsi="Myriad Pro" w:cs="Calibri"/>
          <w:sz w:val="19"/>
          <w:szCs w:val="19"/>
        </w:rPr>
      </w:pPr>
      <w:r w:rsidRPr="004B6518">
        <w:rPr>
          <w:rFonts w:ascii="Myriad Pro" w:hAnsi="Myriad Pro" w:cs="Calibri"/>
          <w:sz w:val="19"/>
          <w:szCs w:val="19"/>
        </w:rPr>
        <w:t xml:space="preserve">Hinterher: </w:t>
      </w:r>
      <w:r w:rsidRPr="004B6518">
        <w:rPr>
          <w:rFonts w:ascii="Myriad Pro" w:hAnsi="Myriad Pro" w:cs="Calibri"/>
          <w:i/>
          <w:sz w:val="19"/>
          <w:szCs w:val="19"/>
        </w:rPr>
        <w:t>Begegnungsmöglichkeit</w:t>
      </w:r>
      <w:r w:rsidRPr="004B6518">
        <w:rPr>
          <w:rFonts w:ascii="Myriad Pro" w:hAnsi="Myriad Pro" w:cs="Calibri"/>
          <w:sz w:val="19"/>
          <w:szCs w:val="19"/>
        </w:rPr>
        <w:t xml:space="preserve"> mit</w:t>
      </w:r>
      <w:r w:rsidR="00AC3E0A" w:rsidRPr="004B6518">
        <w:rPr>
          <w:rFonts w:ascii="Myriad Pro" w:hAnsi="Myriad Pro" w:cs="Calibri"/>
          <w:sz w:val="19"/>
          <w:szCs w:val="19"/>
        </w:rPr>
        <w:t xml:space="preserve"> Getränken</w:t>
      </w:r>
      <w:r w:rsidRPr="004B6518">
        <w:rPr>
          <w:rFonts w:ascii="Myriad Pro" w:hAnsi="Myriad Pro" w:cs="Calibri"/>
          <w:sz w:val="19"/>
          <w:szCs w:val="19"/>
        </w:rPr>
        <w:t>.</w:t>
      </w:r>
    </w:p>
    <w:p w14:paraId="47A44487" w14:textId="608EDB9E" w:rsidR="008B2875" w:rsidRDefault="00AC3E0A" w:rsidP="00EF2910">
      <w:pPr>
        <w:rPr>
          <w:rFonts w:ascii="Myriad Pro" w:hAnsi="Myriad Pro"/>
          <w:sz w:val="19"/>
          <w:szCs w:val="19"/>
          <w:lang w:eastAsia="de-DE"/>
        </w:rPr>
      </w:pPr>
      <w:r w:rsidRPr="004B6518">
        <w:rPr>
          <w:rFonts w:ascii="Myriad Pro" w:hAnsi="Myriad Pro" w:cs="Calibri"/>
          <w:sz w:val="19"/>
          <w:szCs w:val="19"/>
        </w:rPr>
        <w:t xml:space="preserve">Die </w:t>
      </w:r>
      <w:r w:rsidR="00525598" w:rsidRPr="004B6518">
        <w:rPr>
          <w:rFonts w:ascii="Myriad Pro" w:hAnsi="Myriad Pro" w:cs="Calibri"/>
          <w:sz w:val="19"/>
          <w:szCs w:val="19"/>
        </w:rPr>
        <w:t>S</w:t>
      </w:r>
      <w:r w:rsidRPr="004B6518">
        <w:rPr>
          <w:rFonts w:ascii="Myriad Pro" w:hAnsi="Myriad Pro" w:cs="Calibri"/>
          <w:sz w:val="19"/>
          <w:szCs w:val="19"/>
        </w:rPr>
        <w:t>chüler*innen und die weiteren Mitwirkenden des Gottesdienstes</w:t>
      </w:r>
      <w:r w:rsidR="00525598" w:rsidRPr="004B6518">
        <w:rPr>
          <w:rFonts w:ascii="Myriad Pro" w:hAnsi="Myriad Pro" w:cs="Calibri"/>
          <w:sz w:val="19"/>
          <w:szCs w:val="19"/>
        </w:rPr>
        <w:t xml:space="preserve"> stehen </w:t>
      </w:r>
      <w:r w:rsidR="00763FE8" w:rsidRPr="004B6518">
        <w:rPr>
          <w:rFonts w:ascii="Myriad Pro" w:hAnsi="Myriad Pro" w:cs="Calibri"/>
          <w:sz w:val="19"/>
          <w:szCs w:val="19"/>
        </w:rPr>
        <w:t xml:space="preserve">dabei </w:t>
      </w:r>
      <w:r w:rsidR="00525598" w:rsidRPr="004B6518">
        <w:rPr>
          <w:rFonts w:ascii="Myriad Pro" w:hAnsi="Myriad Pro" w:cs="Calibri"/>
          <w:sz w:val="19"/>
          <w:szCs w:val="19"/>
        </w:rPr>
        <w:t>zu weiteren Auskünften zur Verfügung.</w:t>
      </w:r>
      <w:r w:rsidR="00161CE7">
        <w:rPr>
          <w:rFonts w:ascii="Myriad Pro" w:hAnsi="Myriad Pro" w:cs="Calibri"/>
          <w:sz w:val="19"/>
          <w:szCs w:val="19"/>
        </w:rPr>
        <w:t xml:space="preserve"> </w:t>
      </w:r>
      <w:r w:rsidR="008B2875" w:rsidRPr="004B6518">
        <w:rPr>
          <w:rFonts w:ascii="Myriad Pro" w:hAnsi="Myriad Pro"/>
          <w:sz w:val="19"/>
          <w:szCs w:val="19"/>
          <w:lang w:eastAsia="de-DE"/>
        </w:rPr>
        <w:t xml:space="preserve">Am </w:t>
      </w:r>
      <w:r w:rsidR="008B2875" w:rsidRPr="004B6518">
        <w:rPr>
          <w:rFonts w:ascii="Myriad Pro" w:hAnsi="Myriad Pro"/>
          <w:i/>
          <w:sz w:val="19"/>
          <w:szCs w:val="19"/>
          <w:lang w:eastAsia="de-DE"/>
        </w:rPr>
        <w:t>Ausgang</w:t>
      </w:r>
      <w:r w:rsidR="008B2875" w:rsidRPr="004B6518">
        <w:rPr>
          <w:rFonts w:ascii="Myriad Pro" w:hAnsi="Myriad Pro"/>
          <w:sz w:val="19"/>
          <w:szCs w:val="19"/>
          <w:lang w:eastAsia="de-DE"/>
        </w:rPr>
        <w:t xml:space="preserve"> bekommen alle </w:t>
      </w:r>
      <w:r w:rsidR="00782EA9" w:rsidRPr="004B6518">
        <w:rPr>
          <w:rFonts w:ascii="Myriad Pro" w:hAnsi="Myriad Pro"/>
          <w:sz w:val="19"/>
          <w:szCs w:val="19"/>
          <w:lang w:eastAsia="de-DE"/>
        </w:rPr>
        <w:t>G</w:t>
      </w:r>
      <w:r w:rsidRPr="004B6518">
        <w:rPr>
          <w:rFonts w:ascii="Myriad Pro" w:hAnsi="Myriad Pro"/>
          <w:sz w:val="19"/>
          <w:szCs w:val="19"/>
          <w:lang w:eastAsia="de-DE"/>
        </w:rPr>
        <w:t>ottesdienst</w:t>
      </w:r>
      <w:r w:rsidR="00782EA9" w:rsidRPr="004B6518">
        <w:rPr>
          <w:rFonts w:ascii="Myriad Pro" w:hAnsi="Myriad Pro"/>
          <w:sz w:val="19"/>
          <w:szCs w:val="19"/>
          <w:lang w:eastAsia="de-DE"/>
        </w:rPr>
        <w:t>teilnehmer</w:t>
      </w:r>
      <w:r w:rsidR="00340E94" w:rsidRPr="004B6518">
        <w:rPr>
          <w:rFonts w:ascii="Myriad Pro" w:hAnsi="Myriad Pro"/>
          <w:sz w:val="19"/>
          <w:szCs w:val="19"/>
          <w:lang w:eastAsia="de-DE"/>
        </w:rPr>
        <w:t>*</w:t>
      </w:r>
      <w:r w:rsidR="00782EA9" w:rsidRPr="004B6518">
        <w:rPr>
          <w:rFonts w:ascii="Myriad Pro" w:hAnsi="Myriad Pro"/>
          <w:sz w:val="19"/>
          <w:szCs w:val="19"/>
          <w:lang w:eastAsia="de-DE"/>
        </w:rPr>
        <w:t xml:space="preserve">innen </w:t>
      </w:r>
      <w:r w:rsidR="008B2875" w:rsidRPr="004B6518">
        <w:rPr>
          <w:rFonts w:ascii="Myriad Pro" w:hAnsi="Myriad Pro"/>
          <w:sz w:val="19"/>
          <w:szCs w:val="19"/>
          <w:lang w:eastAsia="de-DE"/>
        </w:rPr>
        <w:t>ein Exemplar der Antisemitismus-Broschüre der EKD</w:t>
      </w:r>
      <w:r w:rsidR="00340E94" w:rsidRPr="004B6518">
        <w:rPr>
          <w:rFonts w:ascii="Myriad Pro" w:hAnsi="Myriad Pro"/>
          <w:sz w:val="19"/>
          <w:szCs w:val="19"/>
          <w:lang w:eastAsia="de-DE"/>
        </w:rPr>
        <w:t xml:space="preserve"> (</w:t>
      </w:r>
      <w:hyperlink r:id="rId19" w:history="1">
        <w:r w:rsidR="00340E94" w:rsidRPr="004B6518">
          <w:rPr>
            <w:rStyle w:val="Hyperlink"/>
            <w:rFonts w:ascii="Myriad Pro" w:hAnsi="Myriad Pro"/>
            <w:color w:val="auto"/>
            <w:sz w:val="19"/>
            <w:szCs w:val="19"/>
            <w:lang w:eastAsia="de-DE"/>
          </w:rPr>
          <w:t>https://www.ekd.de/ekd_de/ds_doc/2017_Antisemitismus_WEB.pdf</w:t>
        </w:r>
      </w:hyperlink>
      <w:r w:rsidR="00340E94" w:rsidRPr="004B6518">
        <w:rPr>
          <w:rFonts w:ascii="Myriad Pro" w:hAnsi="Myriad Pro"/>
          <w:sz w:val="19"/>
          <w:szCs w:val="19"/>
          <w:lang w:eastAsia="de-DE"/>
        </w:rPr>
        <w:t>)</w:t>
      </w:r>
    </w:p>
    <w:p w14:paraId="5CA70393" w14:textId="77777777" w:rsidR="00520E28" w:rsidRDefault="00520E28" w:rsidP="00EF2910">
      <w:pPr>
        <w:rPr>
          <w:rFonts w:ascii="Myriad Pro" w:hAnsi="Myriad Pro"/>
          <w:sz w:val="19"/>
          <w:szCs w:val="19"/>
          <w:lang w:eastAsia="de-DE"/>
        </w:rPr>
      </w:pPr>
    </w:p>
    <w:p w14:paraId="0E410FC6" w14:textId="53E85137" w:rsidR="00520E28" w:rsidRPr="004B6518" w:rsidRDefault="00520E28" w:rsidP="00EF2910">
      <w:pPr>
        <w:rPr>
          <w:rFonts w:ascii="Myriad Pro" w:hAnsi="Myriad Pro"/>
          <w:sz w:val="19"/>
          <w:szCs w:val="19"/>
          <w:lang w:eastAsia="de-DE"/>
        </w:rPr>
      </w:pPr>
      <w:proofErr w:type="spellStart"/>
      <w:r w:rsidRPr="00520E28">
        <w:rPr>
          <w:rFonts w:ascii="Myriad Pro" w:hAnsi="Myriad Pro"/>
          <w:sz w:val="19"/>
          <w:szCs w:val="19"/>
          <w:lang w:eastAsia="de-DE"/>
        </w:rPr>
        <w:t>Pfr</w:t>
      </w:r>
      <w:proofErr w:type="spellEnd"/>
      <w:r w:rsidRPr="00520E28">
        <w:rPr>
          <w:rFonts w:ascii="Myriad Pro" w:hAnsi="Myriad Pro"/>
          <w:sz w:val="19"/>
          <w:szCs w:val="19"/>
          <w:lang w:eastAsia="de-DE"/>
        </w:rPr>
        <w:t xml:space="preserve">. Dr. Lothar Triebel (*1965), Referent für Freikirchen am </w:t>
      </w:r>
      <w:proofErr w:type="spellStart"/>
      <w:r w:rsidRPr="00520E28">
        <w:rPr>
          <w:rFonts w:ascii="Myriad Pro" w:hAnsi="Myriad Pro"/>
          <w:sz w:val="19"/>
          <w:szCs w:val="19"/>
          <w:lang w:eastAsia="de-DE"/>
        </w:rPr>
        <w:t>Konfessionskundlichen</w:t>
      </w:r>
      <w:proofErr w:type="spellEnd"/>
      <w:r w:rsidRPr="00520E28">
        <w:rPr>
          <w:rFonts w:ascii="Myriad Pro" w:hAnsi="Myriad Pro"/>
          <w:sz w:val="19"/>
          <w:szCs w:val="19"/>
          <w:lang w:eastAsia="de-DE"/>
        </w:rPr>
        <w:t xml:space="preserve"> Institut Bensheim. Zuvor Gemeindepfarrer in Rheinhessen und Referent der Kirchensynode der EKHN. Seit 2010 Ev. Vorsitzender der Gesellschaft für Christlich-Jüdische Zusammenarbeit Darmstadt.</w:t>
      </w:r>
    </w:p>
    <w:sectPr w:rsidR="00520E28" w:rsidRPr="004B6518" w:rsidSect="00763FE8">
      <w:headerReference w:type="even" r:id="rId20"/>
      <w:headerReference w:type="default" r:id="rId21"/>
      <w:footerReference w:type="even" r:id="rId22"/>
      <w:footerReference w:type="default" r:id="rId23"/>
      <w:headerReference w:type="first" r:id="rId24"/>
      <w:footerReference w:type="first" r:id="rId25"/>
      <w:type w:val="continuous"/>
      <w:pgSz w:w="11906" w:h="16838"/>
      <w:pgMar w:top="851" w:right="102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9D318" w14:textId="77777777" w:rsidR="005330DB" w:rsidRDefault="005330DB" w:rsidP="0089512F">
      <w:r>
        <w:separator/>
      </w:r>
    </w:p>
  </w:endnote>
  <w:endnote w:type="continuationSeparator" w:id="0">
    <w:p w14:paraId="7CAA8146" w14:textId="77777777" w:rsidR="005330DB" w:rsidRDefault="005330DB" w:rsidP="0089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100B8" w14:textId="77777777" w:rsidR="00CF4513" w:rsidRDefault="00CF451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sdt>
    <w:sdtPr>
      <w:id w:val="-1599394120"/>
      <w:docPartObj>
        <w:docPartGallery w:val="Page Numbers (Bottom of Page)"/>
        <w:docPartUnique/>
      </w:docPartObj>
    </w:sdtPr>
    <w:sdtContent>
      <w:p w14:paraId="6AB94329" w14:textId="461F6752" w:rsidR="00CF4513" w:rsidRDefault="00CF4513" w:rsidP="00CF4513">
        <w:pPr>
          <w:pStyle w:val="Fuzeile"/>
          <w:jc w:val="right"/>
        </w:pPr>
        <w:r>
          <w:fldChar w:fldCharType="begin"/>
        </w:r>
        <w:r>
          <w:instrText>PAGE   \* MERGEFORMAT</w:instrText>
        </w:r>
        <w:r>
          <w:fldChar w:fldCharType="separate"/>
        </w:r>
        <w:r>
          <w:rPr>
            <w:noProof/>
          </w:rPr>
          <w:t>1</w:t>
        </w:r>
        <w:r>
          <w:fldChar w:fldCharType="end"/>
        </w:r>
      </w:p>
    </w:sdtContent>
  </w:sdt>
  <w:bookmarkEnd w:id="0" w:displacedByCustomXml="prev"/>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701EA" w14:textId="77777777" w:rsidR="00CF4513" w:rsidRDefault="00CF451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42FC1" w14:textId="77777777" w:rsidR="005330DB" w:rsidRDefault="005330DB" w:rsidP="0089512F">
      <w:r>
        <w:separator/>
      </w:r>
    </w:p>
  </w:footnote>
  <w:footnote w:type="continuationSeparator" w:id="0">
    <w:p w14:paraId="32F2D76B" w14:textId="77777777" w:rsidR="005330DB" w:rsidRDefault="005330DB" w:rsidP="00895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F67C4" w14:textId="77777777" w:rsidR="00CF4513" w:rsidRDefault="00CF451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D3814" w14:textId="77777777" w:rsidR="00CF4513" w:rsidRDefault="00CF4513" w:rsidP="00CF4513">
    <w:pPr>
      <w:jc w:val="center"/>
      <w:rPr>
        <w:szCs w:val="19"/>
      </w:rPr>
    </w:pPr>
    <w:r>
      <w:rPr>
        <w:noProof/>
        <w:szCs w:val="19"/>
        <w:lang w:eastAsia="de-DE"/>
      </w:rPr>
      <w:drawing>
        <wp:anchor distT="0" distB="0" distL="114300" distR="114300" simplePos="0" relativeHeight="251659264" behindDoc="0" locked="0" layoutInCell="1" allowOverlap="1" wp14:anchorId="2194FC54" wp14:editId="6BA0F529">
          <wp:simplePos x="0" y="0"/>
          <wp:positionH relativeFrom="column">
            <wp:posOffset>5462270</wp:posOffset>
          </wp:positionH>
          <wp:positionV relativeFrom="paragraph">
            <wp:posOffset>-2540</wp:posOffset>
          </wp:positionV>
          <wp:extent cx="553101" cy="409575"/>
          <wp:effectExtent l="0" t="0" r="0" b="0"/>
          <wp:wrapSquare wrapText="bothSides"/>
          <wp:docPr id="2" name="Grafik 2" descr="D:\00Publikationen\persclipakki\logosneu\fischneuwe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0Publikationen\persclipakki\logosneu\fischneuweis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3101" cy="409575"/>
                  </a:xfrm>
                  <a:prstGeom prst="rect">
                    <a:avLst/>
                  </a:prstGeom>
                  <a:noFill/>
                  <a:ln>
                    <a:noFill/>
                  </a:ln>
                </pic:spPr>
              </pic:pic>
            </a:graphicData>
          </a:graphic>
        </wp:anchor>
      </w:drawing>
    </w:r>
    <w:r>
      <w:rPr>
        <w:szCs w:val="19"/>
      </w:rPr>
      <w:t>Copyright beim Verfasser. Dieses Material ist ausschließlich zum persönlichen und dienstlichen Gebrauch bestimmt und darf individuell angepasst werden.</w:t>
    </w:r>
  </w:p>
  <w:p w14:paraId="660D26C3" w14:textId="77777777" w:rsidR="00CF4513" w:rsidRDefault="00CF4513" w:rsidP="00CF4513">
    <w:pPr>
      <w:jc w:val="center"/>
      <w:rPr>
        <w:szCs w:val="19"/>
      </w:rPr>
    </w:pPr>
    <w:r>
      <w:rPr>
        <w:szCs w:val="19"/>
      </w:rPr>
      <w:t>www.imdialog.org</w:t>
    </w:r>
  </w:p>
  <w:p w14:paraId="761FD1AC" w14:textId="77777777" w:rsidR="00CF4513" w:rsidRDefault="00CF4513" w:rsidP="00CF4513">
    <w:pPr>
      <w:pStyle w:val="Kopfzeile"/>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97B97" w14:textId="77777777" w:rsidR="00CF4513" w:rsidRDefault="00CF451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4E110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0C1D7C"/>
    <w:multiLevelType w:val="multilevel"/>
    <w:tmpl w:val="C3BEF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330649"/>
    <w:multiLevelType w:val="hybridMultilevel"/>
    <w:tmpl w:val="9A88CB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06A0D"/>
    <w:multiLevelType w:val="hybridMultilevel"/>
    <w:tmpl w:val="ABCAF218"/>
    <w:lvl w:ilvl="0" w:tplc="1226A536">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A3"/>
    <w:rsid w:val="00050CCC"/>
    <w:rsid w:val="00086F71"/>
    <w:rsid w:val="00094E81"/>
    <w:rsid w:val="000B0582"/>
    <w:rsid w:val="000D734E"/>
    <w:rsid w:val="000E61FC"/>
    <w:rsid w:val="00135BF2"/>
    <w:rsid w:val="00161CE7"/>
    <w:rsid w:val="00165061"/>
    <w:rsid w:val="001C19C0"/>
    <w:rsid w:val="00223BAB"/>
    <w:rsid w:val="00257C02"/>
    <w:rsid w:val="002B7AA7"/>
    <w:rsid w:val="002D65ED"/>
    <w:rsid w:val="002F301C"/>
    <w:rsid w:val="00302E1D"/>
    <w:rsid w:val="00337DEE"/>
    <w:rsid w:val="00340E94"/>
    <w:rsid w:val="00371592"/>
    <w:rsid w:val="003A0F89"/>
    <w:rsid w:val="003B3A82"/>
    <w:rsid w:val="003B6472"/>
    <w:rsid w:val="003D189B"/>
    <w:rsid w:val="00402B8D"/>
    <w:rsid w:val="00492438"/>
    <w:rsid w:val="004B6518"/>
    <w:rsid w:val="00520E28"/>
    <w:rsid w:val="00525598"/>
    <w:rsid w:val="005330DB"/>
    <w:rsid w:val="00541ADD"/>
    <w:rsid w:val="00542400"/>
    <w:rsid w:val="005873D4"/>
    <w:rsid w:val="006023C9"/>
    <w:rsid w:val="006244CE"/>
    <w:rsid w:val="006463D8"/>
    <w:rsid w:val="006534B5"/>
    <w:rsid w:val="00653F1F"/>
    <w:rsid w:val="006D0F33"/>
    <w:rsid w:val="00741E8C"/>
    <w:rsid w:val="00763FE8"/>
    <w:rsid w:val="00774CE6"/>
    <w:rsid w:val="00782EA9"/>
    <w:rsid w:val="007A3B31"/>
    <w:rsid w:val="007C5368"/>
    <w:rsid w:val="007E4086"/>
    <w:rsid w:val="008314F2"/>
    <w:rsid w:val="008672AB"/>
    <w:rsid w:val="00877D84"/>
    <w:rsid w:val="0089512F"/>
    <w:rsid w:val="008B2875"/>
    <w:rsid w:val="008C5A47"/>
    <w:rsid w:val="00924A82"/>
    <w:rsid w:val="00936488"/>
    <w:rsid w:val="00977839"/>
    <w:rsid w:val="009925C3"/>
    <w:rsid w:val="00A0521F"/>
    <w:rsid w:val="00A40591"/>
    <w:rsid w:val="00A8479C"/>
    <w:rsid w:val="00AC3E0A"/>
    <w:rsid w:val="00AD5930"/>
    <w:rsid w:val="00B26F55"/>
    <w:rsid w:val="00B7631E"/>
    <w:rsid w:val="00C37931"/>
    <w:rsid w:val="00C918AF"/>
    <w:rsid w:val="00CA0A02"/>
    <w:rsid w:val="00CE2924"/>
    <w:rsid w:val="00CF3CF2"/>
    <w:rsid w:val="00CF4513"/>
    <w:rsid w:val="00D268CE"/>
    <w:rsid w:val="00D65E7F"/>
    <w:rsid w:val="00DC6CA3"/>
    <w:rsid w:val="00DE63ED"/>
    <w:rsid w:val="00DF6AB3"/>
    <w:rsid w:val="00E440D3"/>
    <w:rsid w:val="00E62FAB"/>
    <w:rsid w:val="00E64AF2"/>
    <w:rsid w:val="00E678DB"/>
    <w:rsid w:val="00E763BA"/>
    <w:rsid w:val="00EF2910"/>
    <w:rsid w:val="00EF4B4D"/>
    <w:rsid w:val="00F44623"/>
    <w:rsid w:val="00FA062A"/>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8BBC"/>
  <w15:docId w15:val="{D52A6511-4FCB-4B33-A40B-3AD7A98F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6CA3"/>
    <w:pPr>
      <w:spacing w:after="0" w:line="240" w:lineRule="auto"/>
    </w:pPr>
    <w:rPr>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autoRedefine/>
    <w:uiPriority w:val="34"/>
    <w:qFormat/>
    <w:rsid w:val="00FA062A"/>
    <w:pPr>
      <w:ind w:left="357" w:hanging="357"/>
    </w:pPr>
    <w:rPr>
      <w:rFonts w:ascii="Calibri" w:eastAsia="Calibri" w:hAnsi="Calibri" w:cs="Times New Roman"/>
    </w:rPr>
  </w:style>
  <w:style w:type="paragraph" w:styleId="Funotentext">
    <w:name w:val="footnote text"/>
    <w:basedOn w:val="Standard"/>
    <w:link w:val="FunotentextZchn"/>
    <w:qFormat/>
    <w:rsid w:val="000E61FC"/>
    <w:rPr>
      <w:rFonts w:ascii="Calibri" w:eastAsia="Times New Roman" w:hAnsi="Calibri" w:cs="Times New Roman"/>
      <w:color w:val="000000" w:themeColor="text1"/>
      <w:sz w:val="22"/>
      <w:szCs w:val="20"/>
      <w:lang w:eastAsia="de-DE"/>
    </w:rPr>
  </w:style>
  <w:style w:type="character" w:customStyle="1" w:styleId="FunotentextZchn">
    <w:name w:val="Fußnotentext Zchn"/>
    <w:basedOn w:val="Absatz-Standardschriftart"/>
    <w:link w:val="Funotentext"/>
    <w:rsid w:val="000E61FC"/>
    <w:rPr>
      <w:rFonts w:ascii="Calibri" w:eastAsia="Times New Roman" w:hAnsi="Calibri" w:cs="Times New Roman"/>
      <w:color w:val="000000" w:themeColor="text1"/>
      <w:szCs w:val="20"/>
      <w:lang w:eastAsia="de-DE"/>
    </w:rPr>
  </w:style>
  <w:style w:type="paragraph" w:styleId="Sprechblasentext">
    <w:name w:val="Balloon Text"/>
    <w:basedOn w:val="Standard"/>
    <w:link w:val="SprechblasentextZchn"/>
    <w:uiPriority w:val="99"/>
    <w:semiHidden/>
    <w:unhideWhenUsed/>
    <w:rsid w:val="00DC6C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6CA3"/>
    <w:rPr>
      <w:rFonts w:ascii="Tahoma" w:hAnsi="Tahoma" w:cs="Tahoma"/>
      <w:sz w:val="16"/>
      <w:szCs w:val="16"/>
    </w:rPr>
  </w:style>
  <w:style w:type="character" w:customStyle="1" w:styleId="versenumber">
    <w:name w:val="versenumber"/>
    <w:basedOn w:val="Absatz-Standardschriftart"/>
    <w:rsid w:val="00C918AF"/>
  </w:style>
  <w:style w:type="character" w:styleId="Hyperlink">
    <w:name w:val="Hyperlink"/>
    <w:basedOn w:val="Absatz-Standardschriftart"/>
    <w:uiPriority w:val="99"/>
    <w:unhideWhenUsed/>
    <w:rsid w:val="00C918AF"/>
    <w:rPr>
      <w:color w:val="0000FF"/>
      <w:u w:val="single"/>
    </w:rPr>
  </w:style>
  <w:style w:type="paragraph" w:customStyle="1" w:styleId="Default">
    <w:name w:val="Default"/>
    <w:rsid w:val="008314F2"/>
    <w:pPr>
      <w:autoSpaceDE w:val="0"/>
      <w:autoSpaceDN w:val="0"/>
      <w:adjustRightInd w:val="0"/>
      <w:spacing w:after="0" w:line="240" w:lineRule="auto"/>
    </w:pPr>
    <w:rPr>
      <w:rFonts w:ascii="Calibri" w:hAnsi="Calibri" w:cs="Calibri"/>
      <w:color w:val="000000"/>
      <w:sz w:val="24"/>
      <w:szCs w:val="24"/>
    </w:rPr>
  </w:style>
  <w:style w:type="paragraph" w:styleId="Aufzhlungszeichen">
    <w:name w:val="List Bullet"/>
    <w:basedOn w:val="Standard"/>
    <w:uiPriority w:val="99"/>
    <w:unhideWhenUsed/>
    <w:rsid w:val="00D268CE"/>
    <w:pPr>
      <w:numPr>
        <w:numId w:val="4"/>
      </w:numPr>
      <w:contextualSpacing/>
    </w:pPr>
  </w:style>
  <w:style w:type="character" w:styleId="Kommentarzeichen">
    <w:name w:val="annotation reference"/>
    <w:basedOn w:val="Absatz-Standardschriftart"/>
    <w:uiPriority w:val="99"/>
    <w:semiHidden/>
    <w:unhideWhenUsed/>
    <w:rsid w:val="008672AB"/>
    <w:rPr>
      <w:sz w:val="16"/>
      <w:szCs w:val="16"/>
    </w:rPr>
  </w:style>
  <w:style w:type="paragraph" w:styleId="Kommentartext">
    <w:name w:val="annotation text"/>
    <w:basedOn w:val="Standard"/>
    <w:link w:val="KommentartextZchn"/>
    <w:uiPriority w:val="99"/>
    <w:semiHidden/>
    <w:unhideWhenUsed/>
    <w:rsid w:val="008672AB"/>
    <w:rPr>
      <w:sz w:val="20"/>
      <w:szCs w:val="20"/>
    </w:rPr>
  </w:style>
  <w:style w:type="character" w:customStyle="1" w:styleId="KommentartextZchn">
    <w:name w:val="Kommentartext Zchn"/>
    <w:basedOn w:val="Absatz-Standardschriftart"/>
    <w:link w:val="Kommentartext"/>
    <w:uiPriority w:val="99"/>
    <w:semiHidden/>
    <w:rsid w:val="008672AB"/>
    <w:rPr>
      <w:sz w:val="20"/>
      <w:szCs w:val="20"/>
    </w:rPr>
  </w:style>
  <w:style w:type="paragraph" w:styleId="Kommentarthema">
    <w:name w:val="annotation subject"/>
    <w:basedOn w:val="Kommentartext"/>
    <w:next w:val="Kommentartext"/>
    <w:link w:val="KommentarthemaZchn"/>
    <w:uiPriority w:val="99"/>
    <w:semiHidden/>
    <w:unhideWhenUsed/>
    <w:rsid w:val="008672AB"/>
    <w:rPr>
      <w:b/>
      <w:bCs/>
    </w:rPr>
  </w:style>
  <w:style w:type="character" w:customStyle="1" w:styleId="KommentarthemaZchn">
    <w:name w:val="Kommentarthema Zchn"/>
    <w:basedOn w:val="KommentartextZchn"/>
    <w:link w:val="Kommentarthema"/>
    <w:uiPriority w:val="99"/>
    <w:semiHidden/>
    <w:rsid w:val="008672AB"/>
    <w:rPr>
      <w:b/>
      <w:bCs/>
      <w:sz w:val="20"/>
      <w:szCs w:val="20"/>
    </w:rPr>
  </w:style>
  <w:style w:type="character" w:styleId="Funotenzeichen">
    <w:name w:val="footnote reference"/>
    <w:basedOn w:val="Absatz-Standardschriftart"/>
    <w:uiPriority w:val="99"/>
    <w:semiHidden/>
    <w:unhideWhenUsed/>
    <w:rsid w:val="0089512F"/>
    <w:rPr>
      <w:vertAlign w:val="superscript"/>
    </w:rPr>
  </w:style>
  <w:style w:type="paragraph" w:styleId="Kopfzeile">
    <w:name w:val="header"/>
    <w:basedOn w:val="Standard"/>
    <w:link w:val="KopfzeileZchn"/>
    <w:uiPriority w:val="99"/>
    <w:unhideWhenUsed/>
    <w:rsid w:val="00223BAB"/>
    <w:pPr>
      <w:tabs>
        <w:tab w:val="center" w:pos="4536"/>
        <w:tab w:val="right" w:pos="9072"/>
      </w:tabs>
    </w:pPr>
  </w:style>
  <w:style w:type="character" w:customStyle="1" w:styleId="KopfzeileZchn">
    <w:name w:val="Kopfzeile Zchn"/>
    <w:basedOn w:val="Absatz-Standardschriftart"/>
    <w:link w:val="Kopfzeile"/>
    <w:uiPriority w:val="99"/>
    <w:rsid w:val="00223BAB"/>
    <w:rPr>
      <w:sz w:val="26"/>
    </w:rPr>
  </w:style>
  <w:style w:type="paragraph" w:styleId="Fuzeile">
    <w:name w:val="footer"/>
    <w:basedOn w:val="Standard"/>
    <w:link w:val="FuzeileZchn"/>
    <w:uiPriority w:val="99"/>
    <w:unhideWhenUsed/>
    <w:rsid w:val="00223BAB"/>
    <w:pPr>
      <w:tabs>
        <w:tab w:val="center" w:pos="4536"/>
        <w:tab w:val="right" w:pos="9072"/>
      </w:tabs>
    </w:pPr>
  </w:style>
  <w:style w:type="character" w:customStyle="1" w:styleId="FuzeileZchn">
    <w:name w:val="Fußzeile Zchn"/>
    <w:basedOn w:val="Absatz-Standardschriftart"/>
    <w:link w:val="Fuzeile"/>
    <w:uiPriority w:val="99"/>
    <w:rsid w:val="00223BAB"/>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4153">
      <w:bodyDiv w:val="1"/>
      <w:marLeft w:val="0"/>
      <w:marRight w:val="0"/>
      <w:marTop w:val="0"/>
      <w:marBottom w:val="0"/>
      <w:divBdr>
        <w:top w:val="none" w:sz="0" w:space="0" w:color="auto"/>
        <w:left w:val="none" w:sz="0" w:space="0" w:color="auto"/>
        <w:bottom w:val="none" w:sz="0" w:space="0" w:color="auto"/>
        <w:right w:val="none" w:sz="0" w:space="0" w:color="auto"/>
      </w:divBdr>
      <w:divsChild>
        <w:div w:id="117921356">
          <w:marLeft w:val="0"/>
          <w:marRight w:val="0"/>
          <w:marTop w:val="0"/>
          <w:marBottom w:val="0"/>
          <w:divBdr>
            <w:top w:val="none" w:sz="0" w:space="0" w:color="auto"/>
            <w:left w:val="none" w:sz="0" w:space="0" w:color="auto"/>
            <w:bottom w:val="none" w:sz="0" w:space="0" w:color="auto"/>
            <w:right w:val="none" w:sz="0" w:space="0" w:color="auto"/>
          </w:divBdr>
        </w:div>
        <w:div w:id="1199129258">
          <w:marLeft w:val="0"/>
          <w:marRight w:val="0"/>
          <w:marTop w:val="0"/>
          <w:marBottom w:val="0"/>
          <w:divBdr>
            <w:top w:val="none" w:sz="0" w:space="0" w:color="auto"/>
            <w:left w:val="none" w:sz="0" w:space="0" w:color="auto"/>
            <w:bottom w:val="none" w:sz="0" w:space="0" w:color="auto"/>
            <w:right w:val="none" w:sz="0" w:space="0" w:color="auto"/>
          </w:divBdr>
        </w:div>
        <w:div w:id="276644585">
          <w:marLeft w:val="0"/>
          <w:marRight w:val="0"/>
          <w:marTop w:val="0"/>
          <w:marBottom w:val="0"/>
          <w:divBdr>
            <w:top w:val="none" w:sz="0" w:space="0" w:color="auto"/>
            <w:left w:val="none" w:sz="0" w:space="0" w:color="auto"/>
            <w:bottom w:val="none" w:sz="0" w:space="0" w:color="auto"/>
            <w:right w:val="none" w:sz="0" w:space="0" w:color="auto"/>
          </w:divBdr>
        </w:div>
        <w:div w:id="1839808767">
          <w:marLeft w:val="0"/>
          <w:marRight w:val="0"/>
          <w:marTop w:val="0"/>
          <w:marBottom w:val="0"/>
          <w:divBdr>
            <w:top w:val="none" w:sz="0" w:space="0" w:color="auto"/>
            <w:left w:val="none" w:sz="0" w:space="0" w:color="auto"/>
            <w:bottom w:val="none" w:sz="0" w:space="0" w:color="auto"/>
            <w:right w:val="none" w:sz="0" w:space="0" w:color="auto"/>
          </w:divBdr>
        </w:div>
        <w:div w:id="341128464">
          <w:marLeft w:val="0"/>
          <w:marRight w:val="0"/>
          <w:marTop w:val="0"/>
          <w:marBottom w:val="0"/>
          <w:divBdr>
            <w:top w:val="none" w:sz="0" w:space="0" w:color="auto"/>
            <w:left w:val="none" w:sz="0" w:space="0" w:color="auto"/>
            <w:bottom w:val="none" w:sz="0" w:space="0" w:color="auto"/>
            <w:right w:val="none" w:sz="0" w:space="0" w:color="auto"/>
          </w:divBdr>
        </w:div>
        <w:div w:id="933325830">
          <w:marLeft w:val="0"/>
          <w:marRight w:val="0"/>
          <w:marTop w:val="0"/>
          <w:marBottom w:val="0"/>
          <w:divBdr>
            <w:top w:val="none" w:sz="0" w:space="0" w:color="auto"/>
            <w:left w:val="none" w:sz="0" w:space="0" w:color="auto"/>
            <w:bottom w:val="none" w:sz="0" w:space="0" w:color="auto"/>
            <w:right w:val="none" w:sz="0" w:space="0" w:color="auto"/>
          </w:divBdr>
        </w:div>
        <w:div w:id="1551260791">
          <w:marLeft w:val="0"/>
          <w:marRight w:val="0"/>
          <w:marTop w:val="0"/>
          <w:marBottom w:val="0"/>
          <w:divBdr>
            <w:top w:val="none" w:sz="0" w:space="0" w:color="auto"/>
            <w:left w:val="none" w:sz="0" w:space="0" w:color="auto"/>
            <w:bottom w:val="none" w:sz="0" w:space="0" w:color="auto"/>
            <w:right w:val="none" w:sz="0" w:space="0" w:color="auto"/>
          </w:divBdr>
        </w:div>
        <w:div w:id="1417097568">
          <w:marLeft w:val="0"/>
          <w:marRight w:val="0"/>
          <w:marTop w:val="0"/>
          <w:marBottom w:val="0"/>
          <w:divBdr>
            <w:top w:val="none" w:sz="0" w:space="0" w:color="auto"/>
            <w:left w:val="none" w:sz="0" w:space="0" w:color="auto"/>
            <w:bottom w:val="none" w:sz="0" w:space="0" w:color="auto"/>
            <w:right w:val="none" w:sz="0" w:space="0" w:color="auto"/>
          </w:divBdr>
        </w:div>
        <w:div w:id="1228607324">
          <w:marLeft w:val="0"/>
          <w:marRight w:val="0"/>
          <w:marTop w:val="0"/>
          <w:marBottom w:val="0"/>
          <w:divBdr>
            <w:top w:val="none" w:sz="0" w:space="0" w:color="auto"/>
            <w:left w:val="none" w:sz="0" w:space="0" w:color="auto"/>
            <w:bottom w:val="none" w:sz="0" w:space="0" w:color="auto"/>
            <w:right w:val="none" w:sz="0" w:space="0" w:color="auto"/>
          </w:divBdr>
        </w:div>
        <w:div w:id="1303848857">
          <w:marLeft w:val="0"/>
          <w:marRight w:val="0"/>
          <w:marTop w:val="0"/>
          <w:marBottom w:val="0"/>
          <w:divBdr>
            <w:top w:val="none" w:sz="0" w:space="0" w:color="auto"/>
            <w:left w:val="none" w:sz="0" w:space="0" w:color="auto"/>
            <w:bottom w:val="none" w:sz="0" w:space="0" w:color="auto"/>
            <w:right w:val="none" w:sz="0" w:space="0" w:color="auto"/>
          </w:divBdr>
        </w:div>
        <w:div w:id="1037707209">
          <w:marLeft w:val="0"/>
          <w:marRight w:val="0"/>
          <w:marTop w:val="0"/>
          <w:marBottom w:val="0"/>
          <w:divBdr>
            <w:top w:val="none" w:sz="0" w:space="0" w:color="auto"/>
            <w:left w:val="none" w:sz="0" w:space="0" w:color="auto"/>
            <w:bottom w:val="none" w:sz="0" w:space="0" w:color="auto"/>
            <w:right w:val="none" w:sz="0" w:space="0" w:color="auto"/>
          </w:divBdr>
        </w:div>
        <w:div w:id="1367679967">
          <w:marLeft w:val="0"/>
          <w:marRight w:val="0"/>
          <w:marTop w:val="0"/>
          <w:marBottom w:val="0"/>
          <w:divBdr>
            <w:top w:val="none" w:sz="0" w:space="0" w:color="auto"/>
            <w:left w:val="none" w:sz="0" w:space="0" w:color="auto"/>
            <w:bottom w:val="none" w:sz="0" w:space="0" w:color="auto"/>
            <w:right w:val="none" w:sz="0" w:space="0" w:color="auto"/>
          </w:divBdr>
        </w:div>
        <w:div w:id="733044244">
          <w:marLeft w:val="0"/>
          <w:marRight w:val="0"/>
          <w:marTop w:val="0"/>
          <w:marBottom w:val="0"/>
          <w:divBdr>
            <w:top w:val="none" w:sz="0" w:space="0" w:color="auto"/>
            <w:left w:val="none" w:sz="0" w:space="0" w:color="auto"/>
            <w:bottom w:val="none" w:sz="0" w:space="0" w:color="auto"/>
            <w:right w:val="none" w:sz="0" w:space="0" w:color="auto"/>
          </w:divBdr>
        </w:div>
        <w:div w:id="1015694217">
          <w:marLeft w:val="0"/>
          <w:marRight w:val="0"/>
          <w:marTop w:val="0"/>
          <w:marBottom w:val="0"/>
          <w:divBdr>
            <w:top w:val="none" w:sz="0" w:space="0" w:color="auto"/>
            <w:left w:val="none" w:sz="0" w:space="0" w:color="auto"/>
            <w:bottom w:val="none" w:sz="0" w:space="0" w:color="auto"/>
            <w:right w:val="none" w:sz="0" w:space="0" w:color="auto"/>
          </w:divBdr>
        </w:div>
        <w:div w:id="179466528">
          <w:marLeft w:val="0"/>
          <w:marRight w:val="0"/>
          <w:marTop w:val="0"/>
          <w:marBottom w:val="0"/>
          <w:divBdr>
            <w:top w:val="none" w:sz="0" w:space="0" w:color="auto"/>
            <w:left w:val="none" w:sz="0" w:space="0" w:color="auto"/>
            <w:bottom w:val="none" w:sz="0" w:space="0" w:color="auto"/>
            <w:right w:val="none" w:sz="0" w:space="0" w:color="auto"/>
          </w:divBdr>
        </w:div>
        <w:div w:id="182397987">
          <w:marLeft w:val="0"/>
          <w:marRight w:val="0"/>
          <w:marTop w:val="0"/>
          <w:marBottom w:val="0"/>
          <w:divBdr>
            <w:top w:val="none" w:sz="0" w:space="0" w:color="auto"/>
            <w:left w:val="none" w:sz="0" w:space="0" w:color="auto"/>
            <w:bottom w:val="none" w:sz="0" w:space="0" w:color="auto"/>
            <w:right w:val="none" w:sz="0" w:space="0" w:color="auto"/>
          </w:divBdr>
        </w:div>
        <w:div w:id="1338730141">
          <w:marLeft w:val="0"/>
          <w:marRight w:val="0"/>
          <w:marTop w:val="0"/>
          <w:marBottom w:val="0"/>
          <w:divBdr>
            <w:top w:val="none" w:sz="0" w:space="0" w:color="auto"/>
            <w:left w:val="none" w:sz="0" w:space="0" w:color="auto"/>
            <w:bottom w:val="none" w:sz="0" w:space="0" w:color="auto"/>
            <w:right w:val="none" w:sz="0" w:space="0" w:color="auto"/>
          </w:divBdr>
        </w:div>
        <w:div w:id="1301154148">
          <w:marLeft w:val="0"/>
          <w:marRight w:val="0"/>
          <w:marTop w:val="0"/>
          <w:marBottom w:val="0"/>
          <w:divBdr>
            <w:top w:val="none" w:sz="0" w:space="0" w:color="auto"/>
            <w:left w:val="none" w:sz="0" w:space="0" w:color="auto"/>
            <w:bottom w:val="none" w:sz="0" w:space="0" w:color="auto"/>
            <w:right w:val="none" w:sz="0" w:space="0" w:color="auto"/>
          </w:divBdr>
        </w:div>
        <w:div w:id="1241403698">
          <w:marLeft w:val="0"/>
          <w:marRight w:val="0"/>
          <w:marTop w:val="0"/>
          <w:marBottom w:val="0"/>
          <w:divBdr>
            <w:top w:val="none" w:sz="0" w:space="0" w:color="auto"/>
            <w:left w:val="none" w:sz="0" w:space="0" w:color="auto"/>
            <w:bottom w:val="none" w:sz="0" w:space="0" w:color="auto"/>
            <w:right w:val="none" w:sz="0" w:space="0" w:color="auto"/>
          </w:divBdr>
        </w:div>
        <w:div w:id="116484519">
          <w:marLeft w:val="0"/>
          <w:marRight w:val="0"/>
          <w:marTop w:val="0"/>
          <w:marBottom w:val="0"/>
          <w:divBdr>
            <w:top w:val="none" w:sz="0" w:space="0" w:color="auto"/>
            <w:left w:val="none" w:sz="0" w:space="0" w:color="auto"/>
            <w:bottom w:val="none" w:sz="0" w:space="0" w:color="auto"/>
            <w:right w:val="none" w:sz="0" w:space="0" w:color="auto"/>
          </w:divBdr>
        </w:div>
        <w:div w:id="1711152555">
          <w:marLeft w:val="0"/>
          <w:marRight w:val="0"/>
          <w:marTop w:val="0"/>
          <w:marBottom w:val="0"/>
          <w:divBdr>
            <w:top w:val="none" w:sz="0" w:space="0" w:color="auto"/>
            <w:left w:val="none" w:sz="0" w:space="0" w:color="auto"/>
            <w:bottom w:val="none" w:sz="0" w:space="0" w:color="auto"/>
            <w:right w:val="none" w:sz="0" w:space="0" w:color="auto"/>
          </w:divBdr>
        </w:div>
        <w:div w:id="808716353">
          <w:marLeft w:val="0"/>
          <w:marRight w:val="0"/>
          <w:marTop w:val="0"/>
          <w:marBottom w:val="0"/>
          <w:divBdr>
            <w:top w:val="none" w:sz="0" w:space="0" w:color="auto"/>
            <w:left w:val="none" w:sz="0" w:space="0" w:color="auto"/>
            <w:bottom w:val="none" w:sz="0" w:space="0" w:color="auto"/>
            <w:right w:val="none" w:sz="0" w:space="0" w:color="auto"/>
          </w:divBdr>
        </w:div>
        <w:div w:id="771048296">
          <w:marLeft w:val="0"/>
          <w:marRight w:val="0"/>
          <w:marTop w:val="0"/>
          <w:marBottom w:val="0"/>
          <w:divBdr>
            <w:top w:val="none" w:sz="0" w:space="0" w:color="auto"/>
            <w:left w:val="none" w:sz="0" w:space="0" w:color="auto"/>
            <w:bottom w:val="none" w:sz="0" w:space="0" w:color="auto"/>
            <w:right w:val="none" w:sz="0" w:space="0" w:color="auto"/>
          </w:divBdr>
        </w:div>
        <w:div w:id="88817963">
          <w:marLeft w:val="0"/>
          <w:marRight w:val="0"/>
          <w:marTop w:val="0"/>
          <w:marBottom w:val="0"/>
          <w:divBdr>
            <w:top w:val="none" w:sz="0" w:space="0" w:color="auto"/>
            <w:left w:val="none" w:sz="0" w:space="0" w:color="auto"/>
            <w:bottom w:val="none" w:sz="0" w:space="0" w:color="auto"/>
            <w:right w:val="none" w:sz="0" w:space="0" w:color="auto"/>
          </w:divBdr>
        </w:div>
        <w:div w:id="577403236">
          <w:marLeft w:val="0"/>
          <w:marRight w:val="0"/>
          <w:marTop w:val="0"/>
          <w:marBottom w:val="0"/>
          <w:divBdr>
            <w:top w:val="none" w:sz="0" w:space="0" w:color="auto"/>
            <w:left w:val="none" w:sz="0" w:space="0" w:color="auto"/>
            <w:bottom w:val="none" w:sz="0" w:space="0" w:color="auto"/>
            <w:right w:val="none" w:sz="0" w:space="0" w:color="auto"/>
          </w:divBdr>
        </w:div>
        <w:div w:id="281694169">
          <w:marLeft w:val="0"/>
          <w:marRight w:val="0"/>
          <w:marTop w:val="0"/>
          <w:marBottom w:val="0"/>
          <w:divBdr>
            <w:top w:val="none" w:sz="0" w:space="0" w:color="auto"/>
            <w:left w:val="none" w:sz="0" w:space="0" w:color="auto"/>
            <w:bottom w:val="none" w:sz="0" w:space="0" w:color="auto"/>
            <w:right w:val="none" w:sz="0" w:space="0" w:color="auto"/>
          </w:divBdr>
        </w:div>
        <w:div w:id="1664507977">
          <w:marLeft w:val="0"/>
          <w:marRight w:val="0"/>
          <w:marTop w:val="0"/>
          <w:marBottom w:val="0"/>
          <w:divBdr>
            <w:top w:val="none" w:sz="0" w:space="0" w:color="auto"/>
            <w:left w:val="none" w:sz="0" w:space="0" w:color="auto"/>
            <w:bottom w:val="none" w:sz="0" w:space="0" w:color="auto"/>
            <w:right w:val="none" w:sz="0" w:space="0" w:color="auto"/>
          </w:divBdr>
        </w:div>
        <w:div w:id="1882012377">
          <w:marLeft w:val="0"/>
          <w:marRight w:val="0"/>
          <w:marTop w:val="0"/>
          <w:marBottom w:val="0"/>
          <w:divBdr>
            <w:top w:val="none" w:sz="0" w:space="0" w:color="auto"/>
            <w:left w:val="none" w:sz="0" w:space="0" w:color="auto"/>
            <w:bottom w:val="none" w:sz="0" w:space="0" w:color="auto"/>
            <w:right w:val="none" w:sz="0" w:space="0" w:color="auto"/>
          </w:divBdr>
        </w:div>
        <w:div w:id="717556536">
          <w:marLeft w:val="0"/>
          <w:marRight w:val="0"/>
          <w:marTop w:val="0"/>
          <w:marBottom w:val="0"/>
          <w:divBdr>
            <w:top w:val="none" w:sz="0" w:space="0" w:color="auto"/>
            <w:left w:val="none" w:sz="0" w:space="0" w:color="auto"/>
            <w:bottom w:val="none" w:sz="0" w:space="0" w:color="auto"/>
            <w:right w:val="none" w:sz="0" w:space="0" w:color="auto"/>
          </w:divBdr>
        </w:div>
        <w:div w:id="2006977413">
          <w:marLeft w:val="0"/>
          <w:marRight w:val="0"/>
          <w:marTop w:val="0"/>
          <w:marBottom w:val="0"/>
          <w:divBdr>
            <w:top w:val="none" w:sz="0" w:space="0" w:color="auto"/>
            <w:left w:val="none" w:sz="0" w:space="0" w:color="auto"/>
            <w:bottom w:val="none" w:sz="0" w:space="0" w:color="auto"/>
            <w:right w:val="none" w:sz="0" w:space="0" w:color="auto"/>
          </w:divBdr>
        </w:div>
      </w:divsChild>
    </w:div>
    <w:div w:id="321197882">
      <w:bodyDiv w:val="1"/>
      <w:marLeft w:val="0"/>
      <w:marRight w:val="0"/>
      <w:marTop w:val="0"/>
      <w:marBottom w:val="0"/>
      <w:divBdr>
        <w:top w:val="none" w:sz="0" w:space="0" w:color="auto"/>
        <w:left w:val="none" w:sz="0" w:space="0" w:color="auto"/>
        <w:bottom w:val="none" w:sz="0" w:space="0" w:color="auto"/>
        <w:right w:val="none" w:sz="0" w:space="0" w:color="auto"/>
      </w:divBdr>
      <w:divsChild>
        <w:div w:id="1596674250">
          <w:marLeft w:val="0"/>
          <w:marRight w:val="0"/>
          <w:marTop w:val="0"/>
          <w:marBottom w:val="0"/>
          <w:divBdr>
            <w:top w:val="none" w:sz="0" w:space="0" w:color="auto"/>
            <w:left w:val="none" w:sz="0" w:space="0" w:color="auto"/>
            <w:bottom w:val="none" w:sz="0" w:space="0" w:color="auto"/>
            <w:right w:val="none" w:sz="0" w:space="0" w:color="auto"/>
          </w:divBdr>
        </w:div>
        <w:div w:id="1840460533">
          <w:marLeft w:val="0"/>
          <w:marRight w:val="0"/>
          <w:marTop w:val="0"/>
          <w:marBottom w:val="0"/>
          <w:divBdr>
            <w:top w:val="none" w:sz="0" w:space="0" w:color="auto"/>
            <w:left w:val="none" w:sz="0" w:space="0" w:color="auto"/>
            <w:bottom w:val="none" w:sz="0" w:space="0" w:color="auto"/>
            <w:right w:val="none" w:sz="0" w:space="0" w:color="auto"/>
          </w:divBdr>
        </w:div>
        <w:div w:id="69235559">
          <w:marLeft w:val="0"/>
          <w:marRight w:val="0"/>
          <w:marTop w:val="0"/>
          <w:marBottom w:val="0"/>
          <w:divBdr>
            <w:top w:val="none" w:sz="0" w:space="0" w:color="auto"/>
            <w:left w:val="none" w:sz="0" w:space="0" w:color="auto"/>
            <w:bottom w:val="none" w:sz="0" w:space="0" w:color="auto"/>
            <w:right w:val="none" w:sz="0" w:space="0" w:color="auto"/>
          </w:divBdr>
        </w:div>
        <w:div w:id="1749039635">
          <w:marLeft w:val="0"/>
          <w:marRight w:val="0"/>
          <w:marTop w:val="0"/>
          <w:marBottom w:val="0"/>
          <w:divBdr>
            <w:top w:val="none" w:sz="0" w:space="0" w:color="auto"/>
            <w:left w:val="none" w:sz="0" w:space="0" w:color="auto"/>
            <w:bottom w:val="none" w:sz="0" w:space="0" w:color="auto"/>
            <w:right w:val="none" w:sz="0" w:space="0" w:color="auto"/>
          </w:divBdr>
        </w:div>
        <w:div w:id="1918663267">
          <w:marLeft w:val="0"/>
          <w:marRight w:val="0"/>
          <w:marTop w:val="0"/>
          <w:marBottom w:val="0"/>
          <w:divBdr>
            <w:top w:val="none" w:sz="0" w:space="0" w:color="auto"/>
            <w:left w:val="none" w:sz="0" w:space="0" w:color="auto"/>
            <w:bottom w:val="none" w:sz="0" w:space="0" w:color="auto"/>
            <w:right w:val="none" w:sz="0" w:space="0" w:color="auto"/>
          </w:divBdr>
        </w:div>
        <w:div w:id="1191645447">
          <w:marLeft w:val="0"/>
          <w:marRight w:val="0"/>
          <w:marTop w:val="0"/>
          <w:marBottom w:val="0"/>
          <w:divBdr>
            <w:top w:val="none" w:sz="0" w:space="0" w:color="auto"/>
            <w:left w:val="none" w:sz="0" w:space="0" w:color="auto"/>
            <w:bottom w:val="none" w:sz="0" w:space="0" w:color="auto"/>
            <w:right w:val="none" w:sz="0" w:space="0" w:color="auto"/>
          </w:divBdr>
        </w:div>
        <w:div w:id="870146347">
          <w:marLeft w:val="0"/>
          <w:marRight w:val="0"/>
          <w:marTop w:val="0"/>
          <w:marBottom w:val="0"/>
          <w:divBdr>
            <w:top w:val="none" w:sz="0" w:space="0" w:color="auto"/>
            <w:left w:val="none" w:sz="0" w:space="0" w:color="auto"/>
            <w:bottom w:val="none" w:sz="0" w:space="0" w:color="auto"/>
            <w:right w:val="none" w:sz="0" w:space="0" w:color="auto"/>
          </w:divBdr>
        </w:div>
        <w:div w:id="1155872452">
          <w:marLeft w:val="0"/>
          <w:marRight w:val="0"/>
          <w:marTop w:val="0"/>
          <w:marBottom w:val="0"/>
          <w:divBdr>
            <w:top w:val="none" w:sz="0" w:space="0" w:color="auto"/>
            <w:left w:val="none" w:sz="0" w:space="0" w:color="auto"/>
            <w:bottom w:val="none" w:sz="0" w:space="0" w:color="auto"/>
            <w:right w:val="none" w:sz="0" w:space="0" w:color="auto"/>
          </w:divBdr>
        </w:div>
      </w:divsChild>
    </w:div>
    <w:div w:id="360086401">
      <w:bodyDiv w:val="1"/>
      <w:marLeft w:val="0"/>
      <w:marRight w:val="0"/>
      <w:marTop w:val="0"/>
      <w:marBottom w:val="0"/>
      <w:divBdr>
        <w:top w:val="none" w:sz="0" w:space="0" w:color="auto"/>
        <w:left w:val="none" w:sz="0" w:space="0" w:color="auto"/>
        <w:bottom w:val="none" w:sz="0" w:space="0" w:color="auto"/>
        <w:right w:val="none" w:sz="0" w:space="0" w:color="auto"/>
      </w:divBdr>
    </w:div>
    <w:div w:id="394864622">
      <w:bodyDiv w:val="1"/>
      <w:marLeft w:val="0"/>
      <w:marRight w:val="0"/>
      <w:marTop w:val="0"/>
      <w:marBottom w:val="0"/>
      <w:divBdr>
        <w:top w:val="none" w:sz="0" w:space="0" w:color="auto"/>
        <w:left w:val="none" w:sz="0" w:space="0" w:color="auto"/>
        <w:bottom w:val="none" w:sz="0" w:space="0" w:color="auto"/>
        <w:right w:val="none" w:sz="0" w:space="0" w:color="auto"/>
      </w:divBdr>
    </w:div>
    <w:div w:id="1035352305">
      <w:bodyDiv w:val="1"/>
      <w:marLeft w:val="0"/>
      <w:marRight w:val="0"/>
      <w:marTop w:val="0"/>
      <w:marBottom w:val="0"/>
      <w:divBdr>
        <w:top w:val="none" w:sz="0" w:space="0" w:color="auto"/>
        <w:left w:val="none" w:sz="0" w:space="0" w:color="auto"/>
        <w:bottom w:val="none" w:sz="0" w:space="0" w:color="auto"/>
        <w:right w:val="none" w:sz="0" w:space="0" w:color="auto"/>
      </w:divBdr>
    </w:div>
    <w:div w:id="1980649662">
      <w:bodyDiv w:val="1"/>
      <w:marLeft w:val="0"/>
      <w:marRight w:val="0"/>
      <w:marTop w:val="0"/>
      <w:marBottom w:val="0"/>
      <w:divBdr>
        <w:top w:val="none" w:sz="0" w:space="0" w:color="auto"/>
        <w:left w:val="none" w:sz="0" w:space="0" w:color="auto"/>
        <w:bottom w:val="none" w:sz="0" w:space="0" w:color="auto"/>
        <w:right w:val="none" w:sz="0" w:space="0" w:color="auto"/>
      </w:divBdr>
      <w:divsChild>
        <w:div w:id="1083333616">
          <w:marLeft w:val="0"/>
          <w:marRight w:val="0"/>
          <w:marTop w:val="0"/>
          <w:marBottom w:val="0"/>
          <w:divBdr>
            <w:top w:val="none" w:sz="0" w:space="0" w:color="auto"/>
            <w:left w:val="none" w:sz="0" w:space="0" w:color="auto"/>
            <w:bottom w:val="none" w:sz="0" w:space="0" w:color="auto"/>
            <w:right w:val="none" w:sz="0" w:space="0" w:color="auto"/>
          </w:divBdr>
        </w:div>
        <w:div w:id="745420606">
          <w:marLeft w:val="0"/>
          <w:marRight w:val="0"/>
          <w:marTop w:val="0"/>
          <w:marBottom w:val="0"/>
          <w:divBdr>
            <w:top w:val="none" w:sz="0" w:space="0" w:color="auto"/>
            <w:left w:val="none" w:sz="0" w:space="0" w:color="auto"/>
            <w:bottom w:val="none" w:sz="0" w:space="0" w:color="auto"/>
            <w:right w:val="none" w:sz="0" w:space="0" w:color="auto"/>
          </w:divBdr>
        </w:div>
        <w:div w:id="1624194667">
          <w:marLeft w:val="0"/>
          <w:marRight w:val="0"/>
          <w:marTop w:val="0"/>
          <w:marBottom w:val="0"/>
          <w:divBdr>
            <w:top w:val="none" w:sz="0" w:space="0" w:color="auto"/>
            <w:left w:val="none" w:sz="0" w:space="0" w:color="auto"/>
            <w:bottom w:val="none" w:sz="0" w:space="0" w:color="auto"/>
            <w:right w:val="none" w:sz="0" w:space="0" w:color="auto"/>
          </w:divBdr>
        </w:div>
        <w:div w:id="707295438">
          <w:marLeft w:val="0"/>
          <w:marRight w:val="0"/>
          <w:marTop w:val="0"/>
          <w:marBottom w:val="0"/>
          <w:divBdr>
            <w:top w:val="none" w:sz="0" w:space="0" w:color="auto"/>
            <w:left w:val="none" w:sz="0" w:space="0" w:color="auto"/>
            <w:bottom w:val="none" w:sz="0" w:space="0" w:color="auto"/>
            <w:right w:val="none" w:sz="0" w:space="0" w:color="auto"/>
          </w:divBdr>
        </w:div>
        <w:div w:id="453452524">
          <w:marLeft w:val="0"/>
          <w:marRight w:val="0"/>
          <w:marTop w:val="0"/>
          <w:marBottom w:val="0"/>
          <w:divBdr>
            <w:top w:val="none" w:sz="0" w:space="0" w:color="auto"/>
            <w:left w:val="none" w:sz="0" w:space="0" w:color="auto"/>
            <w:bottom w:val="none" w:sz="0" w:space="0" w:color="auto"/>
            <w:right w:val="none" w:sz="0" w:space="0" w:color="auto"/>
          </w:divBdr>
        </w:div>
        <w:div w:id="1414467733">
          <w:marLeft w:val="0"/>
          <w:marRight w:val="0"/>
          <w:marTop w:val="0"/>
          <w:marBottom w:val="0"/>
          <w:divBdr>
            <w:top w:val="none" w:sz="0" w:space="0" w:color="auto"/>
            <w:left w:val="none" w:sz="0" w:space="0" w:color="auto"/>
            <w:bottom w:val="none" w:sz="0" w:space="0" w:color="auto"/>
            <w:right w:val="none" w:sz="0" w:space="0" w:color="auto"/>
          </w:divBdr>
        </w:div>
        <w:div w:id="829906580">
          <w:marLeft w:val="0"/>
          <w:marRight w:val="0"/>
          <w:marTop w:val="0"/>
          <w:marBottom w:val="0"/>
          <w:divBdr>
            <w:top w:val="none" w:sz="0" w:space="0" w:color="auto"/>
            <w:left w:val="none" w:sz="0" w:space="0" w:color="auto"/>
            <w:bottom w:val="none" w:sz="0" w:space="0" w:color="auto"/>
            <w:right w:val="none" w:sz="0" w:space="0" w:color="auto"/>
          </w:divBdr>
        </w:div>
        <w:div w:id="1993867876">
          <w:marLeft w:val="0"/>
          <w:marRight w:val="0"/>
          <w:marTop w:val="0"/>
          <w:marBottom w:val="0"/>
          <w:divBdr>
            <w:top w:val="none" w:sz="0" w:space="0" w:color="auto"/>
            <w:left w:val="none" w:sz="0" w:space="0" w:color="auto"/>
            <w:bottom w:val="none" w:sz="0" w:space="0" w:color="auto"/>
            <w:right w:val="none" w:sz="0" w:space="0" w:color="auto"/>
          </w:divBdr>
        </w:div>
        <w:div w:id="1132753196">
          <w:marLeft w:val="0"/>
          <w:marRight w:val="0"/>
          <w:marTop w:val="0"/>
          <w:marBottom w:val="0"/>
          <w:divBdr>
            <w:top w:val="none" w:sz="0" w:space="0" w:color="auto"/>
            <w:left w:val="none" w:sz="0" w:space="0" w:color="auto"/>
            <w:bottom w:val="none" w:sz="0" w:space="0" w:color="auto"/>
            <w:right w:val="none" w:sz="0" w:space="0" w:color="auto"/>
          </w:divBdr>
        </w:div>
        <w:div w:id="1195388433">
          <w:marLeft w:val="0"/>
          <w:marRight w:val="0"/>
          <w:marTop w:val="0"/>
          <w:marBottom w:val="0"/>
          <w:divBdr>
            <w:top w:val="none" w:sz="0" w:space="0" w:color="auto"/>
            <w:left w:val="none" w:sz="0" w:space="0" w:color="auto"/>
            <w:bottom w:val="none" w:sz="0" w:space="0" w:color="auto"/>
            <w:right w:val="none" w:sz="0" w:space="0" w:color="auto"/>
          </w:divBdr>
        </w:div>
        <w:div w:id="1165364980">
          <w:marLeft w:val="0"/>
          <w:marRight w:val="0"/>
          <w:marTop w:val="0"/>
          <w:marBottom w:val="0"/>
          <w:divBdr>
            <w:top w:val="none" w:sz="0" w:space="0" w:color="auto"/>
            <w:left w:val="none" w:sz="0" w:space="0" w:color="auto"/>
            <w:bottom w:val="none" w:sz="0" w:space="0" w:color="auto"/>
            <w:right w:val="none" w:sz="0" w:space="0" w:color="auto"/>
          </w:divBdr>
        </w:div>
        <w:div w:id="1007052175">
          <w:marLeft w:val="0"/>
          <w:marRight w:val="0"/>
          <w:marTop w:val="0"/>
          <w:marBottom w:val="0"/>
          <w:divBdr>
            <w:top w:val="none" w:sz="0" w:space="0" w:color="auto"/>
            <w:left w:val="none" w:sz="0" w:space="0" w:color="auto"/>
            <w:bottom w:val="none" w:sz="0" w:space="0" w:color="auto"/>
            <w:right w:val="none" w:sz="0" w:space="0" w:color="auto"/>
          </w:divBdr>
        </w:div>
        <w:div w:id="1174149332">
          <w:marLeft w:val="0"/>
          <w:marRight w:val="0"/>
          <w:marTop w:val="0"/>
          <w:marBottom w:val="0"/>
          <w:divBdr>
            <w:top w:val="none" w:sz="0" w:space="0" w:color="auto"/>
            <w:left w:val="none" w:sz="0" w:space="0" w:color="auto"/>
            <w:bottom w:val="none" w:sz="0" w:space="0" w:color="auto"/>
            <w:right w:val="none" w:sz="0" w:space="0" w:color="auto"/>
          </w:divBdr>
        </w:div>
        <w:div w:id="100807747">
          <w:marLeft w:val="0"/>
          <w:marRight w:val="0"/>
          <w:marTop w:val="0"/>
          <w:marBottom w:val="0"/>
          <w:divBdr>
            <w:top w:val="none" w:sz="0" w:space="0" w:color="auto"/>
            <w:left w:val="none" w:sz="0" w:space="0" w:color="auto"/>
            <w:bottom w:val="none" w:sz="0" w:space="0" w:color="auto"/>
            <w:right w:val="none" w:sz="0" w:space="0" w:color="auto"/>
          </w:divBdr>
        </w:div>
        <w:div w:id="410271606">
          <w:marLeft w:val="0"/>
          <w:marRight w:val="0"/>
          <w:marTop w:val="0"/>
          <w:marBottom w:val="0"/>
          <w:divBdr>
            <w:top w:val="none" w:sz="0" w:space="0" w:color="auto"/>
            <w:left w:val="none" w:sz="0" w:space="0" w:color="auto"/>
            <w:bottom w:val="none" w:sz="0" w:space="0" w:color="auto"/>
            <w:right w:val="none" w:sz="0" w:space="0" w:color="auto"/>
          </w:divBdr>
        </w:div>
        <w:div w:id="970984726">
          <w:marLeft w:val="0"/>
          <w:marRight w:val="0"/>
          <w:marTop w:val="0"/>
          <w:marBottom w:val="0"/>
          <w:divBdr>
            <w:top w:val="none" w:sz="0" w:space="0" w:color="auto"/>
            <w:left w:val="none" w:sz="0" w:space="0" w:color="auto"/>
            <w:bottom w:val="none" w:sz="0" w:space="0" w:color="auto"/>
            <w:right w:val="none" w:sz="0" w:space="0" w:color="auto"/>
          </w:divBdr>
        </w:div>
        <w:div w:id="471334919">
          <w:marLeft w:val="0"/>
          <w:marRight w:val="0"/>
          <w:marTop w:val="0"/>
          <w:marBottom w:val="0"/>
          <w:divBdr>
            <w:top w:val="none" w:sz="0" w:space="0" w:color="auto"/>
            <w:left w:val="none" w:sz="0" w:space="0" w:color="auto"/>
            <w:bottom w:val="none" w:sz="0" w:space="0" w:color="auto"/>
            <w:right w:val="none" w:sz="0" w:space="0" w:color="auto"/>
          </w:divBdr>
        </w:div>
        <w:div w:id="193082920">
          <w:marLeft w:val="0"/>
          <w:marRight w:val="0"/>
          <w:marTop w:val="0"/>
          <w:marBottom w:val="0"/>
          <w:divBdr>
            <w:top w:val="none" w:sz="0" w:space="0" w:color="auto"/>
            <w:left w:val="none" w:sz="0" w:space="0" w:color="auto"/>
            <w:bottom w:val="none" w:sz="0" w:space="0" w:color="auto"/>
            <w:right w:val="none" w:sz="0" w:space="0" w:color="auto"/>
          </w:divBdr>
        </w:div>
        <w:div w:id="877743379">
          <w:marLeft w:val="0"/>
          <w:marRight w:val="0"/>
          <w:marTop w:val="0"/>
          <w:marBottom w:val="0"/>
          <w:divBdr>
            <w:top w:val="none" w:sz="0" w:space="0" w:color="auto"/>
            <w:left w:val="none" w:sz="0" w:space="0" w:color="auto"/>
            <w:bottom w:val="none" w:sz="0" w:space="0" w:color="auto"/>
            <w:right w:val="none" w:sz="0" w:space="0" w:color="auto"/>
          </w:divBdr>
        </w:div>
        <w:div w:id="1970818155">
          <w:marLeft w:val="0"/>
          <w:marRight w:val="0"/>
          <w:marTop w:val="0"/>
          <w:marBottom w:val="0"/>
          <w:divBdr>
            <w:top w:val="none" w:sz="0" w:space="0" w:color="auto"/>
            <w:left w:val="none" w:sz="0" w:space="0" w:color="auto"/>
            <w:bottom w:val="none" w:sz="0" w:space="0" w:color="auto"/>
            <w:right w:val="none" w:sz="0" w:space="0" w:color="auto"/>
          </w:divBdr>
        </w:div>
        <w:div w:id="955790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Verse%20details');" TargetMode="External"/><Relationship Id="rId13" Type="http://schemas.openxmlformats.org/officeDocument/2006/relationships/hyperlink" Target="javascript:void('Verse%20details');" TargetMode="External"/><Relationship Id="rId18" Type="http://schemas.openxmlformats.org/officeDocument/2006/relationships/hyperlink" Target="http://www.christen-und-juden.de/html/tacitu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javascript:void('Verse%20details');" TargetMode="External"/><Relationship Id="rId17" Type="http://schemas.openxmlformats.org/officeDocument/2006/relationships/hyperlink" Target="javascript:void('Verse%20detail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javascript:void('Verse%20detail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Verse%20detail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javascript:void('Verse%20details');" TargetMode="External"/><Relationship Id="rId23" Type="http://schemas.openxmlformats.org/officeDocument/2006/relationships/footer" Target="footer2.xml"/><Relationship Id="rId10" Type="http://schemas.openxmlformats.org/officeDocument/2006/relationships/hyperlink" Target="javascript:void('Verse%20details');" TargetMode="External"/><Relationship Id="rId19" Type="http://schemas.openxmlformats.org/officeDocument/2006/relationships/hyperlink" Target="https://www.ekd.de/ekd_de/ds_doc/2017_Antisemitismus_WEB.pdf" TargetMode="External"/><Relationship Id="rId4" Type="http://schemas.openxmlformats.org/officeDocument/2006/relationships/settings" Target="settings.xml"/><Relationship Id="rId9" Type="http://schemas.openxmlformats.org/officeDocument/2006/relationships/hyperlink" Target="javascript:void('Verse%20details');" TargetMode="External"/><Relationship Id="rId14" Type="http://schemas.openxmlformats.org/officeDocument/2006/relationships/hyperlink" Target="javascript:void('Verse%20detail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DEB7E-9698-420F-B2A8-961C7EA4A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2657</Words>
  <Characters>16745</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Lothar Triebel</dc:creator>
  <cp:lastModifiedBy>Nutzer</cp:lastModifiedBy>
  <cp:revision>10</cp:revision>
  <dcterms:created xsi:type="dcterms:W3CDTF">2019-10-31T15:41:00Z</dcterms:created>
  <dcterms:modified xsi:type="dcterms:W3CDTF">2019-11-04T16:18:00Z</dcterms:modified>
</cp:coreProperties>
</file>